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0"/>
        <w:gridCol w:w="3140"/>
        <w:gridCol w:w="3140"/>
      </w:tblGrid>
      <w:tr w:rsidR="00B611B0" w:rsidTr="00CB3BAD">
        <w:trPr>
          <w:trHeight w:val="2135"/>
        </w:trPr>
        <w:tc>
          <w:tcPr>
            <w:tcW w:w="3140" w:type="dxa"/>
          </w:tcPr>
          <w:p w:rsidR="00B611B0" w:rsidRDefault="00B611B0" w:rsidP="00116563">
            <w:pPr>
              <w:spacing w:before="215"/>
              <w:ind w:right="29"/>
              <w:rPr>
                <w:b/>
                <w:sz w:val="24"/>
              </w:rPr>
            </w:pPr>
            <w:r>
              <w:rPr>
                <w:b/>
                <w:noProof/>
                <w:sz w:val="24"/>
                <w:lang w:bidi="hi-IN"/>
              </w:rPr>
              <w:drawing>
                <wp:anchor distT="0" distB="0" distL="114300" distR="114300" simplePos="0" relativeHeight="251669504" behindDoc="0" locked="0" layoutInCell="1" allowOverlap="1">
                  <wp:simplePos x="0" y="0"/>
                  <wp:positionH relativeFrom="margin">
                    <wp:posOffset>484505</wp:posOffset>
                  </wp:positionH>
                  <wp:positionV relativeFrom="margin">
                    <wp:posOffset>457200</wp:posOffset>
                  </wp:positionV>
                  <wp:extent cx="636270" cy="621030"/>
                  <wp:effectExtent l="19050" t="0" r="0" b="0"/>
                  <wp:wrapSquare wrapText="bothSides"/>
                  <wp:docPr id="5" name="Picture 1" descr="https://www.bbau.ac.in/bbau/bba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bau.ac.in/bbau/bbauLogo.png"/>
                          <pic:cNvPicPr>
                            <a:picLocks noChangeAspect="1" noChangeArrowheads="1"/>
                          </pic:cNvPicPr>
                        </pic:nvPicPr>
                        <pic:blipFill>
                          <a:blip r:embed="rId7"/>
                          <a:srcRect/>
                          <a:stretch>
                            <a:fillRect/>
                          </a:stretch>
                        </pic:blipFill>
                        <pic:spPr bwMode="auto">
                          <a:xfrm>
                            <a:off x="0" y="0"/>
                            <a:ext cx="636270" cy="621030"/>
                          </a:xfrm>
                          <a:prstGeom prst="rect">
                            <a:avLst/>
                          </a:prstGeom>
                          <a:noFill/>
                          <a:ln w="9525">
                            <a:noFill/>
                            <a:miter lim="800000"/>
                            <a:headEnd/>
                            <a:tailEnd/>
                          </a:ln>
                        </pic:spPr>
                      </pic:pic>
                    </a:graphicData>
                  </a:graphic>
                </wp:anchor>
              </w:drawing>
            </w:r>
          </w:p>
        </w:tc>
        <w:tc>
          <w:tcPr>
            <w:tcW w:w="3140" w:type="dxa"/>
          </w:tcPr>
          <w:p w:rsidR="00B611B0" w:rsidRDefault="00B611B0" w:rsidP="00116563">
            <w:pPr>
              <w:spacing w:before="215"/>
              <w:ind w:right="29"/>
              <w:rPr>
                <w:b/>
                <w:sz w:val="24"/>
              </w:rPr>
            </w:pPr>
            <w:r>
              <w:rPr>
                <w:b/>
                <w:noProof/>
                <w:sz w:val="24"/>
                <w:lang w:bidi="hi-IN"/>
              </w:rPr>
              <w:drawing>
                <wp:anchor distT="0" distB="0" distL="114300" distR="114300" simplePos="0" relativeHeight="251667456" behindDoc="0" locked="0" layoutInCell="1" allowOverlap="1">
                  <wp:simplePos x="0" y="0"/>
                  <wp:positionH relativeFrom="margin">
                    <wp:posOffset>443230</wp:posOffset>
                  </wp:positionH>
                  <wp:positionV relativeFrom="margin">
                    <wp:posOffset>-60960</wp:posOffset>
                  </wp:positionV>
                  <wp:extent cx="1033145" cy="956945"/>
                  <wp:effectExtent l="19050" t="0" r="0" b="0"/>
                  <wp:wrapSquare wrapText="bothSides"/>
                  <wp:docPr id="1" name="Picture 1" descr="mwcd logo"/>
                  <wp:cNvGraphicFramePr/>
                  <a:graphic xmlns:a="http://schemas.openxmlformats.org/drawingml/2006/main">
                    <a:graphicData uri="http://schemas.openxmlformats.org/drawingml/2006/picture">
                      <pic:pic xmlns:pic="http://schemas.openxmlformats.org/drawingml/2006/picture">
                        <pic:nvPicPr>
                          <pic:cNvPr id="2050" name="Picture 2" descr="mwcd logo"/>
                          <pic:cNvPicPr>
                            <a:picLocks noChangeAspect="1" noChangeArrowheads="1"/>
                          </pic:cNvPicPr>
                        </pic:nvPicPr>
                        <pic:blipFill>
                          <a:blip r:embed="rId8" cstate="print"/>
                          <a:srcRect/>
                          <a:stretch>
                            <a:fillRect/>
                          </a:stretch>
                        </pic:blipFill>
                        <pic:spPr bwMode="auto">
                          <a:xfrm>
                            <a:off x="0" y="0"/>
                            <a:ext cx="1033145" cy="956945"/>
                          </a:xfrm>
                          <a:prstGeom prst="rect">
                            <a:avLst/>
                          </a:prstGeom>
                          <a:noFill/>
                        </pic:spPr>
                      </pic:pic>
                    </a:graphicData>
                  </a:graphic>
                </wp:anchor>
              </w:drawing>
            </w:r>
          </w:p>
        </w:tc>
        <w:tc>
          <w:tcPr>
            <w:tcW w:w="3140" w:type="dxa"/>
          </w:tcPr>
          <w:p w:rsidR="00B611B0" w:rsidRDefault="00B611B0" w:rsidP="00116563">
            <w:pPr>
              <w:spacing w:before="215"/>
              <w:ind w:right="29"/>
              <w:rPr>
                <w:b/>
                <w:sz w:val="24"/>
              </w:rPr>
            </w:pPr>
          </w:p>
          <w:p w:rsidR="00B611B0" w:rsidRDefault="00B611B0" w:rsidP="00116563">
            <w:pPr>
              <w:spacing w:before="215"/>
              <w:ind w:right="29"/>
              <w:rPr>
                <w:b/>
                <w:sz w:val="24"/>
              </w:rPr>
            </w:pPr>
            <w:r>
              <w:rPr>
                <w:b/>
                <w:noProof/>
                <w:sz w:val="24"/>
                <w:lang w:bidi="hi-IN"/>
              </w:rPr>
              <w:drawing>
                <wp:anchor distT="0" distB="0" distL="114300" distR="114300" simplePos="0" relativeHeight="251671552" behindDoc="1" locked="0" layoutInCell="1" allowOverlap="1">
                  <wp:simplePos x="0" y="0"/>
                  <wp:positionH relativeFrom="column">
                    <wp:posOffset>246380</wp:posOffset>
                  </wp:positionH>
                  <wp:positionV relativeFrom="paragraph">
                    <wp:posOffset>-7620</wp:posOffset>
                  </wp:positionV>
                  <wp:extent cx="1352550" cy="965835"/>
                  <wp:effectExtent l="19050" t="0" r="0" b="0"/>
                  <wp:wrapThrough wrapText="bothSides">
                    <wp:wrapPolygon edited="0">
                      <wp:start x="-304" y="0"/>
                      <wp:lineTo x="-304" y="21302"/>
                      <wp:lineTo x="21600" y="21302"/>
                      <wp:lineTo x="21600" y="0"/>
                      <wp:lineTo x="-304" y="0"/>
                    </wp:wrapPolygon>
                  </wp:wrapThrough>
                  <wp:docPr id="7" name="Picture 5" descr="C:\Users\HP\Pictures\Screenshots\Screenshot 2025-07-11 1155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Pictures\Screenshots\Screenshot 2025-07-11 115503.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52550" cy="965835"/>
                          </a:xfrm>
                          <a:prstGeom prst="rect">
                            <a:avLst/>
                          </a:prstGeom>
                          <a:noFill/>
                          <a:ln>
                            <a:noFill/>
                          </a:ln>
                        </pic:spPr>
                      </pic:pic>
                    </a:graphicData>
                  </a:graphic>
                </wp:anchor>
              </w:drawing>
            </w:r>
          </w:p>
        </w:tc>
      </w:tr>
    </w:tbl>
    <w:p w:rsidR="0081130F" w:rsidRPr="00CB3BAD" w:rsidRDefault="0081130F" w:rsidP="00116563">
      <w:pPr>
        <w:spacing w:before="215"/>
        <w:ind w:right="29"/>
        <w:jc w:val="center"/>
        <w:rPr>
          <w:b/>
          <w:sz w:val="28"/>
          <w:szCs w:val="28"/>
        </w:rPr>
      </w:pPr>
      <w:proofErr w:type="spellStart"/>
      <w:r w:rsidRPr="00CB3BAD">
        <w:rPr>
          <w:b/>
          <w:sz w:val="28"/>
          <w:szCs w:val="28"/>
        </w:rPr>
        <w:t>Savitribai</w:t>
      </w:r>
      <w:proofErr w:type="spellEnd"/>
      <w:r w:rsidRPr="00CB3BAD">
        <w:rPr>
          <w:b/>
          <w:sz w:val="28"/>
          <w:szCs w:val="28"/>
        </w:rPr>
        <w:t xml:space="preserve"> </w:t>
      </w:r>
      <w:proofErr w:type="spellStart"/>
      <w:r w:rsidRPr="00CB3BAD">
        <w:rPr>
          <w:b/>
          <w:sz w:val="28"/>
          <w:szCs w:val="28"/>
        </w:rPr>
        <w:t>Phule</w:t>
      </w:r>
      <w:proofErr w:type="spellEnd"/>
      <w:r w:rsidRPr="00CB3BAD">
        <w:rPr>
          <w:b/>
          <w:sz w:val="28"/>
          <w:szCs w:val="28"/>
        </w:rPr>
        <w:t xml:space="preserve"> National Institute of Women and Child Development</w:t>
      </w:r>
    </w:p>
    <w:p w:rsidR="0081130F" w:rsidRPr="00A433D7" w:rsidRDefault="0081130F" w:rsidP="00116563">
      <w:pPr>
        <w:ind w:left="1860" w:right="1622"/>
        <w:jc w:val="center"/>
        <w:rPr>
          <w:b/>
        </w:rPr>
      </w:pPr>
      <w:r w:rsidRPr="00CB3BAD">
        <w:rPr>
          <w:b/>
          <w:sz w:val="28"/>
          <w:szCs w:val="28"/>
        </w:rPr>
        <w:t xml:space="preserve">Regional Centre, </w:t>
      </w:r>
      <w:proofErr w:type="spellStart"/>
      <w:r w:rsidRPr="00CB3BAD">
        <w:rPr>
          <w:b/>
          <w:sz w:val="28"/>
          <w:szCs w:val="28"/>
        </w:rPr>
        <w:t>Lucknow</w:t>
      </w:r>
      <w:proofErr w:type="spellEnd"/>
    </w:p>
    <w:p w:rsidR="0081130F" w:rsidRPr="00A433D7" w:rsidRDefault="00362F7F" w:rsidP="00116563">
      <w:pPr>
        <w:ind w:right="29"/>
        <w:jc w:val="center"/>
        <w:rPr>
          <w:b/>
        </w:rPr>
      </w:pPr>
      <w:proofErr w:type="spellStart"/>
      <w:r w:rsidRPr="00362F7F">
        <w:rPr>
          <w:b/>
          <w:bCs/>
        </w:rPr>
        <w:t>Website</w:t>
      </w:r>
      <w:proofErr w:type="gramStart"/>
      <w:r>
        <w:t>:</w:t>
      </w:r>
      <w:proofErr w:type="gramEnd"/>
      <w:r w:rsidR="00B11D7D">
        <w:fldChar w:fldCharType="begin"/>
      </w:r>
      <w:r w:rsidR="00B11D7D">
        <w:instrText>HYPERLINK "http://www.nipccd.nic.in/" \h</w:instrText>
      </w:r>
      <w:r w:rsidR="00B11D7D">
        <w:fldChar w:fldCharType="separate"/>
      </w:r>
      <w:r w:rsidR="0081130F" w:rsidRPr="00A433D7">
        <w:rPr>
          <w:b/>
          <w:spacing w:val="-2"/>
        </w:rPr>
        <w:t>www.nipccd.nic.in</w:t>
      </w:r>
      <w:proofErr w:type="spellEnd"/>
      <w:r w:rsidR="00B11D7D">
        <w:fldChar w:fldCharType="end"/>
      </w:r>
      <w:r>
        <w:t xml:space="preserve"> : </w:t>
      </w:r>
      <w:r w:rsidR="0081130F" w:rsidRPr="00A433D7">
        <w:rPr>
          <w:b/>
        </w:rPr>
        <w:t>Phone</w:t>
      </w:r>
      <w:r w:rsidR="00B454C7">
        <w:rPr>
          <w:b/>
        </w:rPr>
        <w:t xml:space="preserve"> No.</w:t>
      </w:r>
      <w:r w:rsidR="0081130F" w:rsidRPr="00A433D7">
        <w:rPr>
          <w:b/>
        </w:rPr>
        <w:t>: 91298</w:t>
      </w:r>
      <w:r w:rsidR="009215F1">
        <w:rPr>
          <w:b/>
        </w:rPr>
        <w:t>88418</w:t>
      </w:r>
    </w:p>
    <w:p w:rsidR="0081130F" w:rsidRPr="00A433D7" w:rsidRDefault="0081130F" w:rsidP="00116563">
      <w:pPr>
        <w:ind w:left="1928" w:right="1622"/>
        <w:jc w:val="center"/>
        <w:rPr>
          <w:b/>
        </w:rPr>
      </w:pPr>
      <w:r w:rsidRPr="00A433D7">
        <w:rPr>
          <w:b/>
        </w:rPr>
        <w:t>Email</w:t>
      </w:r>
      <w:proofErr w:type="gramStart"/>
      <w:r w:rsidRPr="00A433D7">
        <w:rPr>
          <w:b/>
        </w:rPr>
        <w:t>:</w:t>
      </w:r>
      <w:proofErr w:type="gramEnd"/>
      <w:r w:rsidR="00B11D7D">
        <w:fldChar w:fldCharType="begin"/>
      </w:r>
      <w:r w:rsidR="00B11D7D">
        <w:instrText>HYPERLINK "mailto:adcgc.rcl@gmail.com"</w:instrText>
      </w:r>
      <w:r w:rsidR="00B11D7D">
        <w:fldChar w:fldCharType="separate"/>
      </w:r>
      <w:r w:rsidR="00CB1333" w:rsidRPr="005D6608">
        <w:rPr>
          <w:rStyle w:val="Hyperlink"/>
          <w:b/>
          <w:bCs/>
          <w:i/>
          <w:iCs/>
        </w:rPr>
        <w:t>adcgc.rcl@gmail.com</w:t>
      </w:r>
      <w:r w:rsidR="00B11D7D">
        <w:fldChar w:fldCharType="end"/>
      </w:r>
    </w:p>
    <w:p w:rsidR="00CB3BAD" w:rsidRPr="00CB3BAD" w:rsidRDefault="00CB3BAD" w:rsidP="00116563">
      <w:pPr>
        <w:ind w:right="27"/>
        <w:jc w:val="center"/>
        <w:rPr>
          <w:b/>
          <w:sz w:val="12"/>
          <w:szCs w:val="12"/>
        </w:rPr>
      </w:pPr>
    </w:p>
    <w:p w:rsidR="0081130F" w:rsidRDefault="0081130F" w:rsidP="00116563">
      <w:pPr>
        <w:ind w:right="27"/>
        <w:jc w:val="center"/>
        <w:rPr>
          <w:b/>
          <w:spacing w:val="-2"/>
          <w:sz w:val="24"/>
          <w:szCs w:val="24"/>
        </w:rPr>
      </w:pPr>
      <w:r w:rsidRPr="00CB3BAD">
        <w:rPr>
          <w:b/>
          <w:sz w:val="24"/>
          <w:szCs w:val="24"/>
        </w:rPr>
        <w:t xml:space="preserve">Advanced Diploma Course in Child Guidance and </w:t>
      </w:r>
      <w:proofErr w:type="spellStart"/>
      <w:r w:rsidRPr="00CB3BAD">
        <w:rPr>
          <w:b/>
          <w:spacing w:val="-2"/>
          <w:sz w:val="24"/>
          <w:szCs w:val="24"/>
        </w:rPr>
        <w:t>Counselling</w:t>
      </w:r>
      <w:proofErr w:type="spellEnd"/>
    </w:p>
    <w:p w:rsidR="00CB3BAD" w:rsidRPr="00CB3BAD" w:rsidRDefault="00CB3BAD" w:rsidP="00116563">
      <w:pPr>
        <w:ind w:right="27"/>
        <w:jc w:val="center"/>
        <w:rPr>
          <w:b/>
          <w:sz w:val="12"/>
          <w:szCs w:val="12"/>
        </w:rPr>
      </w:pPr>
    </w:p>
    <w:p w:rsidR="00CB3BAD" w:rsidRDefault="0081130F" w:rsidP="00116563">
      <w:pPr>
        <w:jc w:val="center"/>
        <w:rPr>
          <w:sz w:val="24"/>
          <w:szCs w:val="24"/>
        </w:rPr>
      </w:pPr>
      <w:r w:rsidRPr="00CB3BAD">
        <w:rPr>
          <w:sz w:val="24"/>
          <w:szCs w:val="24"/>
        </w:rPr>
        <w:t>(I</w:t>
      </w:r>
      <w:r w:rsidR="00296C9B" w:rsidRPr="00CB3BAD">
        <w:rPr>
          <w:sz w:val="24"/>
          <w:szCs w:val="24"/>
        </w:rPr>
        <w:t xml:space="preserve">n collaboration </w:t>
      </w:r>
      <w:r w:rsidRPr="00CB3BAD">
        <w:rPr>
          <w:sz w:val="24"/>
          <w:szCs w:val="24"/>
        </w:rPr>
        <w:t xml:space="preserve">with </w:t>
      </w:r>
      <w:proofErr w:type="spellStart"/>
      <w:r w:rsidRPr="00CB3BAD">
        <w:rPr>
          <w:sz w:val="24"/>
          <w:szCs w:val="24"/>
        </w:rPr>
        <w:t>Babasaheb</w:t>
      </w:r>
      <w:proofErr w:type="spellEnd"/>
      <w:r w:rsidRPr="00CB3BAD">
        <w:rPr>
          <w:sz w:val="24"/>
          <w:szCs w:val="24"/>
        </w:rPr>
        <w:t xml:space="preserve"> </w:t>
      </w:r>
      <w:proofErr w:type="spellStart"/>
      <w:r w:rsidRPr="00CB3BAD">
        <w:rPr>
          <w:sz w:val="24"/>
          <w:szCs w:val="24"/>
        </w:rPr>
        <w:t>Bhimrao</w:t>
      </w:r>
      <w:proofErr w:type="spellEnd"/>
      <w:r w:rsidRPr="00CB3BAD">
        <w:rPr>
          <w:sz w:val="24"/>
          <w:szCs w:val="24"/>
        </w:rPr>
        <w:t xml:space="preserve"> </w:t>
      </w:r>
      <w:proofErr w:type="spellStart"/>
      <w:r w:rsidRPr="00CB3BAD">
        <w:rPr>
          <w:sz w:val="24"/>
          <w:szCs w:val="24"/>
        </w:rPr>
        <w:t>Ambedkar</w:t>
      </w:r>
      <w:proofErr w:type="spellEnd"/>
      <w:r w:rsidRPr="00CB3BAD">
        <w:rPr>
          <w:sz w:val="24"/>
          <w:szCs w:val="24"/>
        </w:rPr>
        <w:t xml:space="preserve"> University</w:t>
      </w:r>
      <w:r w:rsidR="00ED08F6" w:rsidRPr="00CB3BAD">
        <w:rPr>
          <w:sz w:val="24"/>
          <w:szCs w:val="24"/>
        </w:rPr>
        <w:t xml:space="preserve">, </w:t>
      </w:r>
      <w:proofErr w:type="spellStart"/>
      <w:r w:rsidR="00ED08F6" w:rsidRPr="00CB3BAD">
        <w:rPr>
          <w:sz w:val="24"/>
          <w:szCs w:val="24"/>
        </w:rPr>
        <w:t>Lucknow</w:t>
      </w:r>
      <w:proofErr w:type="spellEnd"/>
      <w:r w:rsidR="00CB3BAD">
        <w:rPr>
          <w:sz w:val="24"/>
          <w:szCs w:val="24"/>
        </w:rPr>
        <w:t>)</w:t>
      </w:r>
    </w:p>
    <w:p w:rsidR="0081130F" w:rsidRDefault="00CB3BAD" w:rsidP="00116563">
      <w:pPr>
        <w:jc w:val="center"/>
        <w:rPr>
          <w:spacing w:val="-2"/>
          <w:sz w:val="24"/>
          <w:szCs w:val="24"/>
        </w:rPr>
      </w:pPr>
      <w:r>
        <w:rPr>
          <w:sz w:val="24"/>
          <w:szCs w:val="24"/>
        </w:rPr>
        <w:t>A</w:t>
      </w:r>
      <w:r w:rsidR="0081130F" w:rsidRPr="00CB3BAD">
        <w:rPr>
          <w:sz w:val="24"/>
          <w:szCs w:val="24"/>
        </w:rPr>
        <w:t xml:space="preserve">pproved by Rehabilitation Council of </w:t>
      </w:r>
      <w:r>
        <w:rPr>
          <w:spacing w:val="-2"/>
          <w:sz w:val="24"/>
          <w:szCs w:val="24"/>
        </w:rPr>
        <w:t>India</w:t>
      </w:r>
    </w:p>
    <w:p w:rsidR="00CB3BAD" w:rsidRPr="00CB3BAD" w:rsidRDefault="00CB3BAD" w:rsidP="00116563">
      <w:pPr>
        <w:jc w:val="center"/>
        <w:rPr>
          <w:spacing w:val="-2"/>
          <w:sz w:val="14"/>
          <w:szCs w:val="14"/>
        </w:rPr>
      </w:pPr>
    </w:p>
    <w:p w:rsidR="0081130F" w:rsidRPr="00CB3BAD" w:rsidRDefault="0081130F" w:rsidP="00116563">
      <w:pPr>
        <w:jc w:val="center"/>
        <w:rPr>
          <w:b/>
          <w:bCs/>
          <w:sz w:val="24"/>
          <w:szCs w:val="24"/>
        </w:rPr>
      </w:pPr>
      <w:r w:rsidRPr="00CB3BAD">
        <w:rPr>
          <w:b/>
          <w:bCs/>
          <w:sz w:val="24"/>
          <w:szCs w:val="24"/>
        </w:rPr>
        <w:t xml:space="preserve">Admission Brochure </w:t>
      </w:r>
    </w:p>
    <w:p w:rsidR="0081130F" w:rsidRPr="00CB3BAD" w:rsidRDefault="0081130F" w:rsidP="00116563">
      <w:pPr>
        <w:jc w:val="center"/>
        <w:rPr>
          <w:b/>
          <w:bCs/>
          <w:spacing w:val="-2"/>
          <w:sz w:val="24"/>
          <w:szCs w:val="24"/>
        </w:rPr>
      </w:pPr>
      <w:r w:rsidRPr="00CB3BAD">
        <w:rPr>
          <w:b/>
          <w:bCs/>
          <w:sz w:val="24"/>
          <w:szCs w:val="24"/>
        </w:rPr>
        <w:t xml:space="preserve">(Session 2025 – </w:t>
      </w:r>
      <w:r w:rsidRPr="00CB3BAD">
        <w:rPr>
          <w:b/>
          <w:bCs/>
          <w:spacing w:val="-2"/>
          <w:sz w:val="24"/>
          <w:szCs w:val="24"/>
        </w:rPr>
        <w:t>2026)</w:t>
      </w:r>
    </w:p>
    <w:p w:rsidR="0081130F" w:rsidRDefault="0081130F" w:rsidP="00116563">
      <w:pPr>
        <w:spacing w:before="183"/>
        <w:rPr>
          <w:b/>
          <w:spacing w:val="-2"/>
          <w:sz w:val="24"/>
        </w:rPr>
      </w:pPr>
      <w:r>
        <w:rPr>
          <w:b/>
          <w:spacing w:val="-2"/>
          <w:sz w:val="24"/>
        </w:rPr>
        <w:t>Introduction:</w:t>
      </w:r>
    </w:p>
    <w:p w:rsidR="00474958" w:rsidRPr="00474958" w:rsidRDefault="00474958" w:rsidP="00116563">
      <w:pPr>
        <w:spacing w:before="183"/>
        <w:rPr>
          <w:b/>
          <w:sz w:val="4"/>
          <w:szCs w:val="2"/>
        </w:rPr>
      </w:pPr>
    </w:p>
    <w:p w:rsidR="0081130F" w:rsidRPr="0013619D" w:rsidRDefault="0081130F" w:rsidP="00116563">
      <w:pPr>
        <w:pStyle w:val="BodyText"/>
        <w:tabs>
          <w:tab w:val="left" w:pos="720"/>
          <w:tab w:val="left" w:pos="810"/>
          <w:tab w:val="left" w:pos="1620"/>
          <w:tab w:val="left" w:pos="1800"/>
        </w:tabs>
        <w:ind w:left="0" w:right="27" w:firstLine="0"/>
        <w:jc w:val="both"/>
      </w:pPr>
      <w:proofErr w:type="spellStart"/>
      <w:r w:rsidRPr="0013619D">
        <w:rPr>
          <w:b/>
          <w:bCs/>
        </w:rPr>
        <w:t>Savitribai</w:t>
      </w:r>
      <w:proofErr w:type="spellEnd"/>
      <w:r w:rsidRPr="0013619D">
        <w:rPr>
          <w:b/>
          <w:bCs/>
        </w:rPr>
        <w:t xml:space="preserve"> </w:t>
      </w:r>
      <w:proofErr w:type="spellStart"/>
      <w:r w:rsidRPr="0013619D">
        <w:rPr>
          <w:b/>
          <w:bCs/>
        </w:rPr>
        <w:t>Phule</w:t>
      </w:r>
      <w:proofErr w:type="spellEnd"/>
      <w:r w:rsidRPr="0013619D">
        <w:rPr>
          <w:b/>
          <w:bCs/>
        </w:rPr>
        <w:t xml:space="preserve"> National Institute of Women</w:t>
      </w:r>
      <w:r w:rsidR="000A3CAF">
        <w:rPr>
          <w:b/>
          <w:bCs/>
        </w:rPr>
        <w:t xml:space="preserve"> and Child Development</w:t>
      </w:r>
      <w:r w:rsidRPr="0013619D">
        <w:rPr>
          <w:b/>
          <w:bCs/>
        </w:rPr>
        <w:t xml:space="preserve">, </w:t>
      </w:r>
      <w:r w:rsidR="000A3CAF">
        <w:rPr>
          <w:b/>
          <w:bCs/>
        </w:rPr>
        <w:t xml:space="preserve">here after SPNIWCD </w:t>
      </w:r>
      <w:r w:rsidR="00340953">
        <w:rPr>
          <w:b/>
          <w:bCs/>
        </w:rPr>
        <w:t>[</w:t>
      </w:r>
      <w:r w:rsidR="00340953" w:rsidRPr="00340953">
        <w:t>earlier known as</w:t>
      </w:r>
      <w:r w:rsidR="00340953">
        <w:rPr>
          <w:b/>
          <w:bCs/>
        </w:rPr>
        <w:t xml:space="preserve"> N</w:t>
      </w:r>
      <w:r w:rsidR="00340953" w:rsidRPr="00340953">
        <w:t xml:space="preserve">ational Institute of Public Cooperation and Child Development </w:t>
      </w:r>
      <w:r w:rsidR="00340953">
        <w:t>(</w:t>
      </w:r>
      <w:r w:rsidR="00340953" w:rsidRPr="00340953">
        <w:t>NIPCCD)]</w:t>
      </w:r>
      <w:r w:rsidR="00340953">
        <w:rPr>
          <w:b/>
          <w:bCs/>
        </w:rPr>
        <w:t xml:space="preserve"> </w:t>
      </w:r>
      <w:r w:rsidRPr="0013619D">
        <w:t xml:space="preserve">is an autonomous Institute under the aegis of the Ministry of Women and Child Development (MWCD), Government of India working towards delivering quality systems in training, </w:t>
      </w:r>
      <w:proofErr w:type="spellStart"/>
      <w:r w:rsidR="00340953" w:rsidRPr="0013619D">
        <w:t>counse</w:t>
      </w:r>
      <w:r w:rsidR="00340953">
        <w:t>l</w:t>
      </w:r>
      <w:r w:rsidR="00340953" w:rsidRPr="0013619D">
        <w:t>ling</w:t>
      </w:r>
      <w:proofErr w:type="spellEnd"/>
      <w:r w:rsidRPr="0013619D">
        <w:t xml:space="preserve"> services and research in the areas of topical concerns related </w:t>
      </w:r>
      <w:r w:rsidR="004F570C" w:rsidRPr="0013619D">
        <w:t xml:space="preserve">to Women and Child Development. </w:t>
      </w:r>
      <w:r w:rsidRPr="0013619D">
        <w:t xml:space="preserve">SPNIWCD </w:t>
      </w:r>
      <w:r w:rsidR="004F570C" w:rsidRPr="0013619D">
        <w:t xml:space="preserve">was </w:t>
      </w:r>
      <w:r w:rsidRPr="0013619D">
        <w:t xml:space="preserve">set up by Govt. of India in 1966 with its Headquarters at New Delhi. In order to cater the region-specific requirements of the country over a period of time, the Institute has established six Regional </w:t>
      </w:r>
      <w:proofErr w:type="spellStart"/>
      <w:r w:rsidRPr="0013619D">
        <w:t>Centres</w:t>
      </w:r>
      <w:proofErr w:type="spellEnd"/>
      <w:r w:rsidRPr="0013619D">
        <w:t xml:space="preserve"> located at </w:t>
      </w:r>
      <w:proofErr w:type="spellStart"/>
      <w:r w:rsidRPr="0013619D">
        <w:t>Guwahati</w:t>
      </w:r>
      <w:proofErr w:type="spellEnd"/>
      <w:r w:rsidRPr="0013619D">
        <w:t xml:space="preserve"> (1978), Bangalore </w:t>
      </w:r>
      <w:r w:rsidRPr="0013619D">
        <w:rPr>
          <w:spacing w:val="-2"/>
        </w:rPr>
        <w:t xml:space="preserve">(1980), </w:t>
      </w:r>
      <w:proofErr w:type="spellStart"/>
      <w:r w:rsidRPr="0013619D">
        <w:t>Lucknow</w:t>
      </w:r>
      <w:proofErr w:type="spellEnd"/>
      <w:r w:rsidRPr="0013619D">
        <w:t xml:space="preserve"> (1982), Indore (2001) </w:t>
      </w:r>
      <w:proofErr w:type="spellStart"/>
      <w:r w:rsidRPr="0013619D">
        <w:t>Mohali</w:t>
      </w:r>
      <w:proofErr w:type="spellEnd"/>
      <w:r w:rsidRPr="0013619D">
        <w:t xml:space="preserve"> (2019) and Ranchi (2025). The Institute has a vision to become a Centre of Excellence in the field of Women and Child Development by developing partnerships and linkages with National and International </w:t>
      </w:r>
      <w:r w:rsidR="00275D4D" w:rsidRPr="0013619D">
        <w:t>a</w:t>
      </w:r>
      <w:r w:rsidRPr="0013619D">
        <w:t xml:space="preserve">gencies as well as </w:t>
      </w:r>
      <w:proofErr w:type="gramStart"/>
      <w:r w:rsidRPr="0013619D">
        <w:t>making</w:t>
      </w:r>
      <w:proofErr w:type="gramEnd"/>
      <w:r w:rsidRPr="0013619D">
        <w:t xml:space="preserve"> its training and research activities relevant to the needs of the varying cliental groups.</w:t>
      </w:r>
    </w:p>
    <w:p w:rsidR="00B17047" w:rsidRDefault="0081130F" w:rsidP="00116563">
      <w:pPr>
        <w:spacing w:before="121"/>
        <w:ind w:right="27" w:firstLine="720"/>
        <w:jc w:val="both"/>
        <w:rPr>
          <w:color w:val="FF0000"/>
          <w:sz w:val="24"/>
          <w:szCs w:val="24"/>
        </w:rPr>
      </w:pPr>
      <w:proofErr w:type="gramStart"/>
      <w:r w:rsidRPr="0013619D">
        <w:rPr>
          <w:sz w:val="24"/>
          <w:szCs w:val="24"/>
        </w:rPr>
        <w:t xml:space="preserve">SPNIWCD, Regional Centre, </w:t>
      </w:r>
      <w:proofErr w:type="spellStart"/>
      <w:r w:rsidRPr="0013619D">
        <w:rPr>
          <w:sz w:val="24"/>
          <w:szCs w:val="24"/>
        </w:rPr>
        <w:t>Lucknow</w:t>
      </w:r>
      <w:proofErr w:type="spellEnd"/>
      <w:r w:rsidR="002234FA">
        <w:rPr>
          <w:sz w:val="24"/>
          <w:szCs w:val="24"/>
        </w:rPr>
        <w:t xml:space="preserve"> here in after called RCL </w:t>
      </w:r>
      <w:r w:rsidRPr="0013619D">
        <w:rPr>
          <w:sz w:val="24"/>
          <w:szCs w:val="24"/>
        </w:rPr>
        <w:t xml:space="preserve">has been providing </w:t>
      </w:r>
      <w:proofErr w:type="spellStart"/>
      <w:r w:rsidR="00340953" w:rsidRPr="0013619D">
        <w:rPr>
          <w:sz w:val="24"/>
          <w:szCs w:val="24"/>
        </w:rPr>
        <w:t>counse</w:t>
      </w:r>
      <w:r w:rsidR="002234FA">
        <w:rPr>
          <w:sz w:val="24"/>
          <w:szCs w:val="24"/>
        </w:rPr>
        <w:t>l</w:t>
      </w:r>
      <w:r w:rsidR="00340953" w:rsidRPr="0013619D">
        <w:rPr>
          <w:sz w:val="24"/>
          <w:szCs w:val="24"/>
        </w:rPr>
        <w:t>ling</w:t>
      </w:r>
      <w:proofErr w:type="spellEnd"/>
      <w:r w:rsidRPr="0013619D">
        <w:rPr>
          <w:sz w:val="24"/>
          <w:szCs w:val="24"/>
        </w:rPr>
        <w:t xml:space="preserve"> and child centric services to the community through its Child Guidance Centre since 2003.</w:t>
      </w:r>
      <w:proofErr w:type="gramEnd"/>
      <w:r w:rsidRPr="0013619D">
        <w:rPr>
          <w:sz w:val="24"/>
          <w:szCs w:val="24"/>
        </w:rPr>
        <w:t xml:space="preserve"> As a part of its extension services, </w:t>
      </w:r>
      <w:r w:rsidRPr="0013619D">
        <w:rPr>
          <w:b/>
          <w:sz w:val="24"/>
          <w:szCs w:val="24"/>
        </w:rPr>
        <w:t xml:space="preserve">Advanced Diploma in Child Guidance and </w:t>
      </w:r>
      <w:proofErr w:type="spellStart"/>
      <w:r w:rsidRPr="0013619D">
        <w:rPr>
          <w:b/>
          <w:sz w:val="24"/>
          <w:szCs w:val="24"/>
        </w:rPr>
        <w:t>Counselling</w:t>
      </w:r>
      <w:proofErr w:type="spellEnd"/>
      <w:r w:rsidRPr="0013619D">
        <w:rPr>
          <w:b/>
          <w:sz w:val="24"/>
          <w:szCs w:val="24"/>
        </w:rPr>
        <w:t xml:space="preserve"> Course</w:t>
      </w:r>
      <w:r w:rsidRPr="0013619D">
        <w:rPr>
          <w:sz w:val="24"/>
          <w:szCs w:val="24"/>
        </w:rPr>
        <w:t xml:space="preserve"> is </w:t>
      </w:r>
      <w:r w:rsidR="002234FA">
        <w:rPr>
          <w:sz w:val="24"/>
          <w:szCs w:val="24"/>
        </w:rPr>
        <w:t xml:space="preserve">going to be </w:t>
      </w:r>
      <w:r w:rsidRPr="0013619D">
        <w:rPr>
          <w:sz w:val="24"/>
          <w:szCs w:val="24"/>
        </w:rPr>
        <w:t xml:space="preserve">launched in collaboration with </w:t>
      </w:r>
      <w:proofErr w:type="spellStart"/>
      <w:r w:rsidRPr="0013619D">
        <w:rPr>
          <w:b/>
          <w:bCs/>
          <w:sz w:val="24"/>
          <w:szCs w:val="24"/>
        </w:rPr>
        <w:t>Babasaheb</w:t>
      </w:r>
      <w:proofErr w:type="spellEnd"/>
      <w:r w:rsidRPr="0013619D">
        <w:rPr>
          <w:b/>
          <w:bCs/>
          <w:sz w:val="24"/>
          <w:szCs w:val="24"/>
        </w:rPr>
        <w:t xml:space="preserve"> </w:t>
      </w:r>
      <w:proofErr w:type="spellStart"/>
      <w:r w:rsidRPr="0013619D">
        <w:rPr>
          <w:b/>
          <w:bCs/>
          <w:sz w:val="24"/>
          <w:szCs w:val="24"/>
        </w:rPr>
        <w:t>Bhimrao</w:t>
      </w:r>
      <w:proofErr w:type="spellEnd"/>
      <w:r w:rsidRPr="0013619D">
        <w:rPr>
          <w:b/>
          <w:bCs/>
          <w:sz w:val="24"/>
          <w:szCs w:val="24"/>
        </w:rPr>
        <w:t xml:space="preserve"> </w:t>
      </w:r>
      <w:proofErr w:type="spellStart"/>
      <w:r w:rsidRPr="0013619D">
        <w:rPr>
          <w:b/>
          <w:bCs/>
          <w:sz w:val="24"/>
          <w:szCs w:val="24"/>
        </w:rPr>
        <w:t>Ambedkar</w:t>
      </w:r>
      <w:proofErr w:type="spellEnd"/>
      <w:r w:rsidRPr="0013619D">
        <w:rPr>
          <w:b/>
          <w:bCs/>
          <w:sz w:val="24"/>
          <w:szCs w:val="24"/>
        </w:rPr>
        <w:t xml:space="preserve"> University </w:t>
      </w:r>
      <w:r w:rsidR="002234FA">
        <w:rPr>
          <w:b/>
          <w:bCs/>
          <w:sz w:val="24"/>
          <w:szCs w:val="24"/>
        </w:rPr>
        <w:t>here in after called BBAU</w:t>
      </w:r>
      <w:r w:rsidR="002234FA" w:rsidRPr="0013619D">
        <w:rPr>
          <w:sz w:val="24"/>
          <w:szCs w:val="24"/>
        </w:rPr>
        <w:t xml:space="preserve"> </w:t>
      </w:r>
      <w:r w:rsidRPr="0013619D">
        <w:rPr>
          <w:b/>
          <w:bCs/>
          <w:sz w:val="24"/>
          <w:szCs w:val="24"/>
        </w:rPr>
        <w:t>(</w:t>
      </w:r>
      <w:r w:rsidRPr="0013619D">
        <w:rPr>
          <w:b/>
          <w:bCs/>
          <w:color w:val="474747"/>
          <w:sz w:val="24"/>
          <w:szCs w:val="24"/>
          <w:shd w:val="clear" w:color="auto" w:fill="FFFFFF"/>
        </w:rPr>
        <w:t>Central University</w:t>
      </w:r>
      <w:r w:rsidR="000A3CAF">
        <w:rPr>
          <w:b/>
          <w:bCs/>
          <w:sz w:val="24"/>
          <w:szCs w:val="24"/>
        </w:rPr>
        <w:t>)</w:t>
      </w:r>
      <w:r w:rsidR="002234FA">
        <w:rPr>
          <w:b/>
          <w:bCs/>
          <w:sz w:val="24"/>
          <w:szCs w:val="24"/>
        </w:rPr>
        <w:t>,</w:t>
      </w:r>
      <w:r w:rsidR="000A3CAF">
        <w:rPr>
          <w:b/>
          <w:bCs/>
          <w:sz w:val="24"/>
          <w:szCs w:val="24"/>
        </w:rPr>
        <w:t xml:space="preserve"> </w:t>
      </w:r>
      <w:proofErr w:type="spellStart"/>
      <w:r w:rsidRPr="0013619D">
        <w:rPr>
          <w:b/>
          <w:bCs/>
          <w:sz w:val="24"/>
          <w:szCs w:val="24"/>
        </w:rPr>
        <w:t>Lucknow</w:t>
      </w:r>
      <w:proofErr w:type="spellEnd"/>
      <w:r w:rsidR="000A3CAF">
        <w:rPr>
          <w:b/>
          <w:bCs/>
          <w:sz w:val="24"/>
          <w:szCs w:val="24"/>
        </w:rPr>
        <w:t xml:space="preserve"> </w:t>
      </w:r>
      <w:r w:rsidRPr="0013619D">
        <w:rPr>
          <w:sz w:val="24"/>
          <w:szCs w:val="24"/>
        </w:rPr>
        <w:t>from the academic session 2025-26.</w:t>
      </w:r>
    </w:p>
    <w:p w:rsidR="008E3AFB" w:rsidRDefault="0081130F" w:rsidP="00116563">
      <w:pPr>
        <w:spacing w:before="121"/>
        <w:ind w:right="27"/>
        <w:jc w:val="both"/>
        <w:rPr>
          <w:b/>
          <w:sz w:val="24"/>
          <w:szCs w:val="24"/>
        </w:rPr>
      </w:pPr>
      <w:r w:rsidRPr="002234FA">
        <w:rPr>
          <w:b/>
          <w:sz w:val="24"/>
          <w:szCs w:val="24"/>
        </w:rPr>
        <w:t>The course is approved by the Rehabilitation Council of India</w:t>
      </w:r>
      <w:r w:rsidR="002234FA">
        <w:rPr>
          <w:b/>
          <w:sz w:val="24"/>
          <w:szCs w:val="24"/>
        </w:rPr>
        <w:t xml:space="preserve"> (RCI</w:t>
      </w:r>
      <w:r w:rsidR="002234FA" w:rsidRPr="00767CE0">
        <w:rPr>
          <w:b/>
          <w:sz w:val="24"/>
          <w:szCs w:val="24"/>
        </w:rPr>
        <w:t>).</w:t>
      </w:r>
      <w:r w:rsidRPr="00767CE0">
        <w:rPr>
          <w:b/>
          <w:sz w:val="24"/>
          <w:szCs w:val="24"/>
        </w:rPr>
        <w:t xml:space="preserve"> </w:t>
      </w:r>
      <w:r w:rsidR="002234FA" w:rsidRPr="00767CE0">
        <w:rPr>
          <w:b/>
          <w:sz w:val="24"/>
          <w:szCs w:val="24"/>
        </w:rPr>
        <w:t xml:space="preserve">After completion of the course, the students will be </w:t>
      </w:r>
      <w:r w:rsidR="00767CE0" w:rsidRPr="00767CE0">
        <w:rPr>
          <w:b/>
          <w:sz w:val="24"/>
          <w:szCs w:val="24"/>
        </w:rPr>
        <w:t xml:space="preserve">eligible for the registration with </w:t>
      </w:r>
      <w:r w:rsidR="002234FA" w:rsidRPr="00767CE0">
        <w:rPr>
          <w:b/>
          <w:sz w:val="24"/>
          <w:szCs w:val="24"/>
        </w:rPr>
        <w:t>RCI</w:t>
      </w:r>
      <w:r w:rsidR="00767CE0" w:rsidRPr="00767CE0">
        <w:rPr>
          <w:b/>
          <w:sz w:val="24"/>
          <w:szCs w:val="24"/>
        </w:rPr>
        <w:t>.</w:t>
      </w:r>
    </w:p>
    <w:p w:rsidR="002234FA" w:rsidRDefault="002234FA" w:rsidP="00116563">
      <w:pPr>
        <w:spacing w:before="121"/>
        <w:ind w:right="27"/>
        <w:jc w:val="both"/>
        <w:rPr>
          <w:b/>
          <w:szCs w:val="20"/>
        </w:rPr>
      </w:pPr>
    </w:p>
    <w:p w:rsidR="008E3AFB" w:rsidRPr="000A3CAF" w:rsidRDefault="0081130F" w:rsidP="00116563">
      <w:pPr>
        <w:spacing w:before="121"/>
        <w:ind w:right="27"/>
        <w:jc w:val="both"/>
        <w:rPr>
          <w:sz w:val="24"/>
          <w:szCs w:val="24"/>
        </w:rPr>
      </w:pPr>
      <w:r w:rsidRPr="000A3CAF">
        <w:rPr>
          <w:b/>
          <w:bCs/>
          <w:sz w:val="24"/>
          <w:szCs w:val="24"/>
          <w:u w:val="single"/>
        </w:rPr>
        <w:t xml:space="preserve">The last date for submission of application </w:t>
      </w:r>
      <w:r w:rsidR="00985847" w:rsidRPr="000A3CAF">
        <w:rPr>
          <w:b/>
          <w:bCs/>
          <w:sz w:val="24"/>
          <w:szCs w:val="24"/>
          <w:u w:val="single"/>
        </w:rPr>
        <w:t xml:space="preserve">is </w:t>
      </w:r>
      <w:r w:rsidR="0062015A">
        <w:rPr>
          <w:b/>
          <w:bCs/>
          <w:sz w:val="24"/>
          <w:szCs w:val="24"/>
          <w:u w:val="single"/>
        </w:rPr>
        <w:t>31</w:t>
      </w:r>
      <w:r w:rsidR="0062015A" w:rsidRPr="0062015A">
        <w:rPr>
          <w:b/>
          <w:bCs/>
          <w:sz w:val="24"/>
          <w:szCs w:val="24"/>
          <w:u w:val="single"/>
          <w:vertAlign w:val="superscript"/>
        </w:rPr>
        <w:t>st</w:t>
      </w:r>
      <w:r w:rsidR="0062015A">
        <w:rPr>
          <w:b/>
          <w:bCs/>
          <w:sz w:val="24"/>
          <w:szCs w:val="24"/>
          <w:u w:val="single"/>
        </w:rPr>
        <w:t xml:space="preserve"> </w:t>
      </w:r>
      <w:r w:rsidR="00330AAB" w:rsidRPr="000A3CAF">
        <w:rPr>
          <w:b/>
          <w:bCs/>
          <w:sz w:val="24"/>
          <w:szCs w:val="24"/>
          <w:u w:val="single"/>
        </w:rPr>
        <w:t>October</w:t>
      </w:r>
      <w:r w:rsidR="00985847" w:rsidRPr="000A3CAF">
        <w:rPr>
          <w:b/>
          <w:bCs/>
          <w:sz w:val="24"/>
          <w:szCs w:val="24"/>
          <w:u w:val="single"/>
        </w:rPr>
        <w:t>,</w:t>
      </w:r>
      <w:r w:rsidRPr="000A3CAF">
        <w:rPr>
          <w:b/>
          <w:bCs/>
          <w:sz w:val="24"/>
          <w:szCs w:val="24"/>
          <w:u w:val="single"/>
        </w:rPr>
        <w:t xml:space="preserve"> 2025.</w:t>
      </w:r>
    </w:p>
    <w:p w:rsidR="00CB3BAD" w:rsidRPr="00704E4B" w:rsidRDefault="00CB3BAD" w:rsidP="00116563">
      <w:pPr>
        <w:spacing w:before="121"/>
        <w:ind w:right="27" w:firstLine="386"/>
        <w:jc w:val="both"/>
        <w:rPr>
          <w:sz w:val="14"/>
          <w:szCs w:val="12"/>
        </w:rPr>
      </w:pPr>
    </w:p>
    <w:p w:rsidR="0081130F" w:rsidRPr="00CB3BAD" w:rsidRDefault="0081130F" w:rsidP="00116563">
      <w:pPr>
        <w:spacing w:before="121"/>
        <w:ind w:right="27"/>
        <w:jc w:val="both"/>
        <w:rPr>
          <w:sz w:val="24"/>
          <w:szCs w:val="24"/>
        </w:rPr>
      </w:pPr>
      <w:r w:rsidRPr="00CB3BAD">
        <w:rPr>
          <w:sz w:val="24"/>
          <w:szCs w:val="24"/>
        </w:rPr>
        <w:t>The details of the course are given below:</w:t>
      </w:r>
    </w:p>
    <w:p w:rsidR="0081130F" w:rsidRPr="00704E4B" w:rsidRDefault="0081130F" w:rsidP="00116563">
      <w:pPr>
        <w:spacing w:before="121"/>
        <w:ind w:right="27"/>
        <w:jc w:val="both"/>
        <w:rPr>
          <w:sz w:val="2"/>
          <w:szCs w:val="2"/>
        </w:rPr>
      </w:pPr>
    </w:p>
    <w:p w:rsidR="0081130F" w:rsidRDefault="0081130F" w:rsidP="00116563">
      <w:pPr>
        <w:pStyle w:val="Heading1"/>
        <w:ind w:left="36" w:right="571"/>
        <w:jc w:val="both"/>
        <w:rPr>
          <w:spacing w:val="-4"/>
        </w:rPr>
      </w:pPr>
      <w:r w:rsidRPr="00CB3BAD">
        <w:t xml:space="preserve">Application Form and </w:t>
      </w:r>
      <w:r w:rsidRPr="00CB3BAD">
        <w:rPr>
          <w:spacing w:val="-4"/>
        </w:rPr>
        <w:t>Fee:</w:t>
      </w:r>
    </w:p>
    <w:p w:rsidR="00B17047" w:rsidRPr="00B17047" w:rsidRDefault="00B17047" w:rsidP="00116563">
      <w:pPr>
        <w:pStyle w:val="Heading1"/>
        <w:ind w:left="36" w:right="571"/>
        <w:jc w:val="both"/>
        <w:rPr>
          <w:spacing w:val="-4"/>
          <w:sz w:val="10"/>
          <w:szCs w:val="10"/>
        </w:rPr>
      </w:pPr>
    </w:p>
    <w:p w:rsidR="0081130F" w:rsidRDefault="0081130F" w:rsidP="00116563">
      <w:pPr>
        <w:tabs>
          <w:tab w:val="left" w:pos="10490"/>
        </w:tabs>
        <w:ind w:left="1" w:right="27" w:firstLine="851"/>
        <w:jc w:val="both"/>
        <w:rPr>
          <w:color w:val="001D35"/>
          <w:sz w:val="24"/>
          <w:szCs w:val="24"/>
          <w:shd w:val="clear" w:color="auto" w:fill="FFFFFF"/>
        </w:rPr>
      </w:pPr>
      <w:r w:rsidRPr="00CB3BAD">
        <w:rPr>
          <w:sz w:val="24"/>
          <w:szCs w:val="24"/>
        </w:rPr>
        <w:t xml:space="preserve">The Application Form </w:t>
      </w:r>
      <w:r w:rsidR="00B17047">
        <w:rPr>
          <w:sz w:val="24"/>
          <w:szCs w:val="24"/>
        </w:rPr>
        <w:t>will</w:t>
      </w:r>
      <w:r w:rsidRPr="00CB3BAD">
        <w:rPr>
          <w:sz w:val="24"/>
          <w:szCs w:val="24"/>
        </w:rPr>
        <w:t xml:space="preserve"> be available at the Institute’s </w:t>
      </w:r>
      <w:r w:rsidRPr="00CB3BAD">
        <w:rPr>
          <w:b/>
          <w:bCs/>
          <w:sz w:val="24"/>
          <w:szCs w:val="24"/>
        </w:rPr>
        <w:t xml:space="preserve">website </w:t>
      </w:r>
      <w:hyperlink r:id="rId10" w:history="1">
        <w:r w:rsidR="0062015A" w:rsidRPr="004F6133">
          <w:rPr>
            <w:rStyle w:val="Hyperlink"/>
            <w:b/>
            <w:bCs/>
            <w:sz w:val="24"/>
            <w:szCs w:val="24"/>
          </w:rPr>
          <w:t>https://www.spniwcd.wcd.gov.in</w:t>
        </w:r>
      </w:hyperlink>
      <w:r w:rsidR="0062015A">
        <w:rPr>
          <w:b/>
          <w:bCs/>
          <w:sz w:val="24"/>
          <w:szCs w:val="24"/>
        </w:rPr>
        <w:t xml:space="preserve"> </w:t>
      </w:r>
      <w:r w:rsidR="0035202C" w:rsidRPr="00CB3BAD">
        <w:rPr>
          <w:sz w:val="24"/>
          <w:szCs w:val="24"/>
        </w:rPr>
        <w:t xml:space="preserve">and BBAU website </w:t>
      </w:r>
      <w:hyperlink r:id="rId11" w:history="1">
        <w:r w:rsidR="0062015A" w:rsidRPr="004F6133">
          <w:rPr>
            <w:rStyle w:val="Hyperlink"/>
            <w:b/>
            <w:sz w:val="24"/>
            <w:szCs w:val="24"/>
          </w:rPr>
          <w:t>https://www.bbau.ac.in</w:t>
        </w:r>
      </w:hyperlink>
      <w:r w:rsidRPr="00CB3BAD">
        <w:rPr>
          <w:sz w:val="24"/>
          <w:szCs w:val="24"/>
        </w:rPr>
        <w:t xml:space="preserve"> </w:t>
      </w:r>
      <w:r w:rsidR="0062015A">
        <w:rPr>
          <w:sz w:val="24"/>
          <w:szCs w:val="24"/>
        </w:rPr>
        <w:t xml:space="preserve">. </w:t>
      </w:r>
      <w:r w:rsidRPr="00CB3BAD">
        <w:rPr>
          <w:sz w:val="24"/>
          <w:szCs w:val="24"/>
        </w:rPr>
        <w:t xml:space="preserve">It can also be collected </w:t>
      </w:r>
      <w:r w:rsidR="004470B1" w:rsidRPr="00CB3BAD">
        <w:rPr>
          <w:sz w:val="24"/>
          <w:szCs w:val="24"/>
        </w:rPr>
        <w:t xml:space="preserve">in person </w:t>
      </w:r>
      <w:r w:rsidRPr="00CB3BAD">
        <w:rPr>
          <w:sz w:val="24"/>
          <w:szCs w:val="24"/>
        </w:rPr>
        <w:t xml:space="preserve">from </w:t>
      </w:r>
      <w:r w:rsidR="004470B1" w:rsidRPr="00CB3BAD">
        <w:rPr>
          <w:sz w:val="24"/>
          <w:szCs w:val="24"/>
        </w:rPr>
        <w:t xml:space="preserve">the </w:t>
      </w:r>
      <w:r w:rsidRPr="00CB3BAD">
        <w:rPr>
          <w:sz w:val="24"/>
          <w:szCs w:val="24"/>
        </w:rPr>
        <w:t xml:space="preserve">SPNIWCD, Regional Centre, </w:t>
      </w:r>
      <w:r w:rsidR="002234FA">
        <w:rPr>
          <w:sz w:val="24"/>
          <w:szCs w:val="24"/>
        </w:rPr>
        <w:t>Near Sports College,</w:t>
      </w:r>
      <w:r w:rsidR="002234FA" w:rsidRPr="002234FA">
        <w:rPr>
          <w:sz w:val="24"/>
          <w:szCs w:val="24"/>
        </w:rPr>
        <w:t xml:space="preserve"> </w:t>
      </w:r>
      <w:r w:rsidR="002234FA" w:rsidRPr="00CB3BAD">
        <w:rPr>
          <w:sz w:val="24"/>
          <w:szCs w:val="24"/>
        </w:rPr>
        <w:t>Post-</w:t>
      </w:r>
      <w:proofErr w:type="spellStart"/>
      <w:r w:rsidR="002234FA" w:rsidRPr="00CB3BAD">
        <w:rPr>
          <w:sz w:val="24"/>
          <w:szCs w:val="24"/>
        </w:rPr>
        <w:t>Gudamba</w:t>
      </w:r>
      <w:proofErr w:type="spellEnd"/>
      <w:r w:rsidR="002234FA">
        <w:rPr>
          <w:sz w:val="24"/>
          <w:szCs w:val="24"/>
        </w:rPr>
        <w:t xml:space="preserve">, </w:t>
      </w:r>
      <w:proofErr w:type="spellStart"/>
      <w:r w:rsidR="002234FA">
        <w:rPr>
          <w:sz w:val="24"/>
          <w:szCs w:val="24"/>
        </w:rPr>
        <w:lastRenderedPageBreak/>
        <w:t>Kursi</w:t>
      </w:r>
      <w:proofErr w:type="spellEnd"/>
      <w:r w:rsidR="002234FA">
        <w:rPr>
          <w:sz w:val="24"/>
          <w:szCs w:val="24"/>
        </w:rPr>
        <w:t xml:space="preserve"> Road</w:t>
      </w:r>
      <w:r w:rsidRPr="00CB3BAD">
        <w:rPr>
          <w:sz w:val="24"/>
          <w:szCs w:val="24"/>
        </w:rPr>
        <w:t xml:space="preserve">, </w:t>
      </w:r>
      <w:proofErr w:type="spellStart"/>
      <w:r w:rsidRPr="00CB3BAD">
        <w:rPr>
          <w:sz w:val="24"/>
          <w:szCs w:val="24"/>
        </w:rPr>
        <w:t>Lucknow</w:t>
      </w:r>
      <w:proofErr w:type="spellEnd"/>
      <w:r w:rsidRPr="00CB3BAD">
        <w:rPr>
          <w:sz w:val="24"/>
          <w:szCs w:val="24"/>
        </w:rPr>
        <w:t xml:space="preserve">, Uttar Pradesh, </w:t>
      </w:r>
      <w:proofErr w:type="gramStart"/>
      <w:r w:rsidRPr="00CB3BAD">
        <w:rPr>
          <w:sz w:val="24"/>
          <w:szCs w:val="24"/>
        </w:rPr>
        <w:t>P</w:t>
      </w:r>
      <w:r w:rsidR="002234FA">
        <w:rPr>
          <w:sz w:val="24"/>
          <w:szCs w:val="24"/>
        </w:rPr>
        <w:t>IN</w:t>
      </w:r>
      <w:proofErr w:type="gramEnd"/>
      <w:r w:rsidRPr="00CB3BAD">
        <w:rPr>
          <w:sz w:val="24"/>
          <w:szCs w:val="24"/>
        </w:rPr>
        <w:t xml:space="preserve">-226026. </w:t>
      </w:r>
      <w:r w:rsidRPr="00CB3BAD">
        <w:rPr>
          <w:color w:val="001D35"/>
          <w:sz w:val="24"/>
          <w:szCs w:val="24"/>
          <w:shd w:val="clear" w:color="auto" w:fill="FFFFFF"/>
        </w:rPr>
        <w:t xml:space="preserve">Application fee </w:t>
      </w:r>
      <w:r w:rsidRPr="00CB3BAD">
        <w:rPr>
          <w:sz w:val="24"/>
          <w:szCs w:val="24"/>
        </w:rPr>
        <w:t xml:space="preserve">(not refundable) </w:t>
      </w:r>
      <w:r w:rsidRPr="00CB3BAD">
        <w:rPr>
          <w:color w:val="001D35"/>
          <w:sz w:val="24"/>
          <w:szCs w:val="24"/>
          <w:shd w:val="clear" w:color="auto" w:fill="FFFFFF"/>
        </w:rPr>
        <w:t>for SC/ST/</w:t>
      </w:r>
      <w:proofErr w:type="spellStart"/>
      <w:r w:rsidRPr="00CB3BAD">
        <w:rPr>
          <w:color w:val="001D35"/>
          <w:sz w:val="24"/>
          <w:szCs w:val="24"/>
          <w:shd w:val="clear" w:color="auto" w:fill="FFFFFF"/>
        </w:rPr>
        <w:t>PwD</w:t>
      </w:r>
      <w:proofErr w:type="spellEnd"/>
      <w:r w:rsidRPr="00CB3BAD">
        <w:rPr>
          <w:color w:val="001D35"/>
          <w:sz w:val="24"/>
          <w:szCs w:val="24"/>
          <w:shd w:val="clear" w:color="auto" w:fill="FFFFFF"/>
        </w:rPr>
        <w:t xml:space="preserve"> candidates is </w:t>
      </w:r>
      <w:r w:rsidR="003B14C0" w:rsidRPr="002234FA">
        <w:rPr>
          <w:color w:val="001D35"/>
          <w:sz w:val="24"/>
          <w:szCs w:val="24"/>
          <w:u w:val="single"/>
          <w:shd w:val="clear" w:color="auto" w:fill="FFFFFF"/>
        </w:rPr>
        <w:t>Rs. 400/-</w:t>
      </w:r>
      <w:r w:rsidR="003B14C0" w:rsidRPr="002234FA">
        <w:rPr>
          <w:color w:val="001D35"/>
          <w:sz w:val="24"/>
          <w:szCs w:val="24"/>
          <w:shd w:val="clear" w:color="auto" w:fill="FFFFFF"/>
        </w:rPr>
        <w:t xml:space="preserve"> and</w:t>
      </w:r>
      <w:r w:rsidR="002234FA">
        <w:rPr>
          <w:color w:val="001D35"/>
          <w:sz w:val="24"/>
          <w:szCs w:val="24"/>
          <w:u w:val="single"/>
          <w:shd w:val="clear" w:color="auto" w:fill="FFFFFF"/>
        </w:rPr>
        <w:t xml:space="preserve"> </w:t>
      </w:r>
      <w:r w:rsidRPr="00CB3BAD">
        <w:rPr>
          <w:color w:val="001D35"/>
          <w:sz w:val="24"/>
          <w:szCs w:val="24"/>
          <w:shd w:val="clear" w:color="auto" w:fill="FFFFFF"/>
        </w:rPr>
        <w:t xml:space="preserve">for other candidates </w:t>
      </w:r>
      <w:r w:rsidRPr="00CB3BAD">
        <w:rPr>
          <w:color w:val="001D35"/>
          <w:sz w:val="24"/>
          <w:szCs w:val="24"/>
          <w:u w:val="single"/>
          <w:shd w:val="clear" w:color="auto" w:fill="FFFFFF"/>
        </w:rPr>
        <w:t>Rs.800/-</w:t>
      </w:r>
      <w:r w:rsidRPr="00D21EC0">
        <w:rPr>
          <w:color w:val="001D35"/>
          <w:sz w:val="24"/>
          <w:szCs w:val="24"/>
          <w:shd w:val="clear" w:color="auto" w:fill="FFFFFF"/>
        </w:rPr>
        <w:t xml:space="preserve"> </w:t>
      </w:r>
      <w:r w:rsidRPr="002234FA">
        <w:rPr>
          <w:color w:val="001D35"/>
          <w:sz w:val="24"/>
          <w:szCs w:val="24"/>
          <w:shd w:val="clear" w:color="auto" w:fill="FFFFFF"/>
        </w:rPr>
        <w:t>only</w:t>
      </w:r>
      <w:r w:rsidRPr="00CB3BAD">
        <w:rPr>
          <w:color w:val="001D35"/>
          <w:sz w:val="24"/>
          <w:szCs w:val="24"/>
          <w:shd w:val="clear" w:color="auto" w:fill="FFFFFF"/>
        </w:rPr>
        <w:t>. </w:t>
      </w:r>
    </w:p>
    <w:p w:rsidR="00D21EC0" w:rsidRDefault="00D21EC0" w:rsidP="00116563">
      <w:pPr>
        <w:tabs>
          <w:tab w:val="left" w:pos="10490"/>
        </w:tabs>
        <w:ind w:left="1" w:right="27" w:firstLine="851"/>
        <w:jc w:val="both"/>
        <w:rPr>
          <w:color w:val="001D35"/>
          <w:sz w:val="24"/>
          <w:szCs w:val="24"/>
          <w:shd w:val="clear" w:color="auto" w:fill="FFFFFF"/>
        </w:rPr>
      </w:pPr>
    </w:p>
    <w:p w:rsidR="00B17047" w:rsidRPr="00704E4B" w:rsidRDefault="00B17047" w:rsidP="00116563">
      <w:pPr>
        <w:tabs>
          <w:tab w:val="left" w:pos="10490"/>
        </w:tabs>
        <w:ind w:left="1" w:right="27" w:firstLine="851"/>
        <w:jc w:val="both"/>
        <w:rPr>
          <w:color w:val="001D35"/>
          <w:sz w:val="6"/>
          <w:szCs w:val="6"/>
          <w:shd w:val="clear" w:color="auto" w:fill="FFFFFF"/>
        </w:rPr>
      </w:pPr>
    </w:p>
    <w:p w:rsidR="00E61BF0" w:rsidRDefault="0081130F" w:rsidP="00116563">
      <w:pPr>
        <w:pStyle w:val="BodyText"/>
        <w:spacing w:before="8"/>
        <w:ind w:left="48" w:right="27" w:firstLine="712"/>
        <w:jc w:val="both"/>
      </w:pPr>
      <w:r w:rsidRPr="00CB3BAD">
        <w:t xml:space="preserve">The filled in </w:t>
      </w:r>
      <w:r w:rsidR="000A3CAF">
        <w:t>“</w:t>
      </w:r>
      <w:r w:rsidRPr="00CB3BAD">
        <w:t>Application Form</w:t>
      </w:r>
      <w:r w:rsidR="000A3CAF">
        <w:t>”</w:t>
      </w:r>
      <w:r w:rsidRPr="00CB3BAD">
        <w:t xml:space="preserve"> alon</w:t>
      </w:r>
      <w:r w:rsidR="000A3CAF">
        <w:t>g with Application Fee (non-</w:t>
      </w:r>
      <w:r w:rsidRPr="00CB3BAD">
        <w:t xml:space="preserve">refundable) should be submitted to the Institute on or before </w:t>
      </w:r>
      <w:r w:rsidR="0062015A">
        <w:rPr>
          <w:b/>
          <w:bCs/>
          <w:u w:val="single"/>
        </w:rPr>
        <w:t>31</w:t>
      </w:r>
      <w:r w:rsidR="0062015A" w:rsidRPr="0062015A">
        <w:rPr>
          <w:b/>
          <w:bCs/>
          <w:u w:val="single"/>
          <w:vertAlign w:val="superscript"/>
        </w:rPr>
        <w:t>st</w:t>
      </w:r>
      <w:r w:rsidR="0062015A">
        <w:rPr>
          <w:b/>
          <w:bCs/>
          <w:u w:val="single"/>
        </w:rPr>
        <w:t xml:space="preserve"> </w:t>
      </w:r>
      <w:r w:rsidR="004470B1" w:rsidRPr="00CB3BAD">
        <w:rPr>
          <w:b/>
          <w:bCs/>
          <w:u w:val="single"/>
        </w:rPr>
        <w:t>October, 2025</w:t>
      </w:r>
      <w:r w:rsidR="00D21EC0">
        <w:rPr>
          <w:b/>
          <w:bCs/>
          <w:u w:val="single"/>
        </w:rPr>
        <w:t xml:space="preserve"> </w:t>
      </w:r>
      <w:r w:rsidRPr="00CB3BAD">
        <w:rPr>
          <w:b/>
        </w:rPr>
        <w:t xml:space="preserve">till </w:t>
      </w:r>
      <w:r w:rsidR="000A3CAF">
        <w:rPr>
          <w:b/>
        </w:rPr>
        <w:t>05.30 PM</w:t>
      </w:r>
      <w:r w:rsidRPr="00CB3BAD">
        <w:rPr>
          <w:b/>
        </w:rPr>
        <w:t xml:space="preserve">. </w:t>
      </w:r>
      <w:r w:rsidRPr="00CB3BAD">
        <w:t>The Applicati</w:t>
      </w:r>
      <w:r w:rsidR="000A3CAF">
        <w:t xml:space="preserve">on Fees should be paid online in </w:t>
      </w:r>
      <w:proofErr w:type="spellStart"/>
      <w:r w:rsidR="000A3CAF">
        <w:t>favour</w:t>
      </w:r>
      <w:proofErr w:type="spellEnd"/>
      <w:r w:rsidR="000A3CAF">
        <w:t xml:space="preserve"> of </w:t>
      </w:r>
      <w:r w:rsidR="000A3CAF" w:rsidRPr="00CB3BAD">
        <w:t>SPNIWCD</w:t>
      </w:r>
      <w:r w:rsidR="00E61BF0">
        <w:t xml:space="preserve">, Regional Centre, </w:t>
      </w:r>
      <w:proofErr w:type="spellStart"/>
      <w:proofErr w:type="gramStart"/>
      <w:r w:rsidR="00E61BF0">
        <w:t>Lucknow</w:t>
      </w:r>
      <w:proofErr w:type="spellEnd"/>
      <w:proofErr w:type="gramEnd"/>
      <w:r w:rsidR="00D21EC0">
        <w:t xml:space="preserve"> or can be deposited in the cash counter of the Institute.</w:t>
      </w:r>
      <w:r w:rsidR="00767CE0">
        <w:t xml:space="preserve"> </w:t>
      </w:r>
      <w:proofErr w:type="gramStart"/>
      <w:r w:rsidR="00767CE0">
        <w:t>Copy of UTR need to be submitted with application in case of online deposit.</w:t>
      </w:r>
      <w:proofErr w:type="gramEnd"/>
      <w:r w:rsidR="00767CE0">
        <w:t xml:space="preserve"> </w:t>
      </w:r>
      <w:r w:rsidR="00E61BF0">
        <w:t>The bank detail for the online transfer of application fees is as under</w:t>
      </w:r>
      <w:r w:rsidR="00D21EC0">
        <w:t>:</w:t>
      </w:r>
    </w:p>
    <w:p w:rsidR="00E61BF0" w:rsidRDefault="00E61BF0" w:rsidP="00116563">
      <w:pPr>
        <w:pStyle w:val="BodyText"/>
        <w:spacing w:before="8"/>
        <w:ind w:left="3600" w:right="27" w:hanging="2880"/>
        <w:jc w:val="both"/>
      </w:pPr>
      <w:r w:rsidRPr="00704E4B">
        <w:rPr>
          <w:b/>
          <w:bCs/>
        </w:rPr>
        <w:t>Name of the Account</w:t>
      </w:r>
      <w:r>
        <w:t>:</w:t>
      </w:r>
      <w:r w:rsidR="00704E4B">
        <w:tab/>
      </w:r>
      <w:proofErr w:type="spellStart"/>
      <w:r w:rsidR="00704E4B">
        <w:t>Savitribai</w:t>
      </w:r>
      <w:proofErr w:type="spellEnd"/>
      <w:r w:rsidR="00704E4B">
        <w:t xml:space="preserve"> </w:t>
      </w:r>
      <w:proofErr w:type="spellStart"/>
      <w:r w:rsidR="00704E4B">
        <w:t>Phule</w:t>
      </w:r>
      <w:proofErr w:type="spellEnd"/>
      <w:r w:rsidR="00704E4B">
        <w:t xml:space="preserve"> National Institute of Women and Child Development</w:t>
      </w:r>
      <w:r>
        <w:tab/>
      </w:r>
    </w:p>
    <w:p w:rsidR="00E61BF0" w:rsidRDefault="00E61BF0" w:rsidP="00116563">
      <w:pPr>
        <w:pStyle w:val="BodyText"/>
        <w:spacing w:before="8"/>
        <w:ind w:left="48" w:right="27" w:firstLine="712"/>
        <w:jc w:val="both"/>
      </w:pPr>
      <w:r w:rsidRPr="00704E4B">
        <w:rPr>
          <w:b/>
          <w:bCs/>
        </w:rPr>
        <w:t>Account No.:</w:t>
      </w:r>
      <w:r>
        <w:tab/>
      </w:r>
      <w:r>
        <w:tab/>
      </w:r>
      <w:r>
        <w:tab/>
      </w:r>
      <w:r w:rsidR="00704E4B">
        <w:t xml:space="preserve"> 98872600002020</w:t>
      </w:r>
    </w:p>
    <w:p w:rsidR="00704E4B" w:rsidRDefault="00704E4B" w:rsidP="00116563">
      <w:pPr>
        <w:pStyle w:val="BodyText"/>
        <w:spacing w:before="8"/>
        <w:ind w:left="48" w:right="27" w:firstLine="712"/>
        <w:jc w:val="both"/>
      </w:pPr>
      <w:r>
        <w:t>Name of the Bank:</w:t>
      </w:r>
      <w:r>
        <w:tab/>
      </w:r>
      <w:r>
        <w:tab/>
      </w:r>
      <w:proofErr w:type="spellStart"/>
      <w:r>
        <w:t>Canara</w:t>
      </w:r>
      <w:proofErr w:type="spellEnd"/>
      <w:r>
        <w:t xml:space="preserve"> Bank</w:t>
      </w:r>
    </w:p>
    <w:p w:rsidR="004D7712" w:rsidRDefault="0081130F" w:rsidP="00116563">
      <w:pPr>
        <w:pStyle w:val="BodyText"/>
        <w:spacing w:before="8"/>
        <w:ind w:left="48" w:right="27" w:firstLine="712"/>
        <w:jc w:val="both"/>
      </w:pPr>
      <w:r w:rsidRPr="00E61BF0">
        <w:t xml:space="preserve">IFSC Code </w:t>
      </w:r>
      <w:r w:rsidR="00E61BF0">
        <w:tab/>
      </w:r>
      <w:r w:rsidR="00E61BF0">
        <w:tab/>
      </w:r>
      <w:r w:rsidR="00E61BF0">
        <w:tab/>
      </w:r>
      <w:r w:rsidRPr="00E61BF0">
        <w:t xml:space="preserve">CNRB0003210, </w:t>
      </w:r>
    </w:p>
    <w:p w:rsidR="00704E4B" w:rsidRPr="00704E4B" w:rsidRDefault="00704E4B" w:rsidP="00116563">
      <w:pPr>
        <w:pStyle w:val="BodyText"/>
        <w:spacing w:before="8"/>
        <w:ind w:left="48" w:right="27" w:firstLine="712"/>
        <w:jc w:val="both"/>
        <w:rPr>
          <w:b/>
          <w:bCs/>
          <w:sz w:val="10"/>
          <w:szCs w:val="10"/>
          <w:u w:val="single"/>
        </w:rPr>
      </w:pPr>
    </w:p>
    <w:p w:rsidR="00C63ACD" w:rsidRPr="00C63ACD" w:rsidRDefault="00704E4B" w:rsidP="00C63ACD">
      <w:pPr>
        <w:pStyle w:val="BodyText"/>
        <w:spacing w:before="10"/>
        <w:ind w:left="36" w:right="27" w:firstLine="0"/>
        <w:jc w:val="both"/>
      </w:pPr>
      <w:r w:rsidRPr="00704E4B">
        <w:rPr>
          <w:b/>
          <w:bCs/>
        </w:rPr>
        <w:t>Note:</w:t>
      </w:r>
      <w:r w:rsidRPr="00704E4B">
        <w:rPr>
          <w:b/>
          <w:bCs/>
          <w:i/>
          <w:iCs/>
        </w:rPr>
        <w:tab/>
      </w:r>
      <w:r w:rsidR="0081130F" w:rsidRPr="00704E4B">
        <w:t>Outstation applicants may submit the scanned copy of their filled Admission Form along with the Online Payment details and email to</w:t>
      </w:r>
      <w:proofErr w:type="gramStart"/>
      <w:r w:rsidR="0081130F" w:rsidRPr="00704E4B">
        <w:t>:</w:t>
      </w:r>
      <w:proofErr w:type="gramEnd"/>
      <w:r w:rsidR="00B11D7D">
        <w:fldChar w:fldCharType="begin"/>
      </w:r>
      <w:r w:rsidR="00B11D7D">
        <w:instrText>HYPERLINK "mailto:adcgc.rcl@gmail.com"</w:instrText>
      </w:r>
      <w:r w:rsidR="00B11D7D">
        <w:fldChar w:fldCharType="separate"/>
      </w:r>
      <w:r w:rsidR="00C63ACD" w:rsidRPr="005D6608">
        <w:rPr>
          <w:rStyle w:val="Hyperlink"/>
          <w:b/>
          <w:bCs/>
          <w:i/>
          <w:iCs/>
        </w:rPr>
        <w:t>adcgc.rcl@gmail.com</w:t>
      </w:r>
      <w:r w:rsidR="00B11D7D">
        <w:fldChar w:fldCharType="end"/>
      </w:r>
    </w:p>
    <w:p w:rsidR="00704E4B" w:rsidRPr="00704E4B" w:rsidRDefault="00704E4B" w:rsidP="00116563">
      <w:pPr>
        <w:widowControl/>
        <w:autoSpaceDE/>
        <w:autoSpaceDN/>
        <w:spacing w:after="200"/>
        <w:rPr>
          <w:b/>
          <w:bCs/>
          <w:sz w:val="6"/>
          <w:szCs w:val="6"/>
        </w:rPr>
      </w:pPr>
    </w:p>
    <w:p w:rsidR="0081130F" w:rsidRPr="00CB3BAD" w:rsidRDefault="0081130F" w:rsidP="00116563">
      <w:pPr>
        <w:widowControl/>
        <w:autoSpaceDE/>
        <w:autoSpaceDN/>
        <w:spacing w:after="200"/>
        <w:rPr>
          <w:sz w:val="24"/>
          <w:szCs w:val="24"/>
        </w:rPr>
      </w:pPr>
      <w:r w:rsidRPr="00CB3BAD">
        <w:rPr>
          <w:b/>
          <w:bCs/>
          <w:sz w:val="24"/>
          <w:szCs w:val="24"/>
        </w:rPr>
        <w:t>Duration of the Course:</w:t>
      </w:r>
      <w:r w:rsidR="00704E4B">
        <w:rPr>
          <w:sz w:val="24"/>
          <w:szCs w:val="24"/>
        </w:rPr>
        <w:tab/>
      </w:r>
      <w:r w:rsidRPr="00CB3BAD">
        <w:rPr>
          <w:sz w:val="24"/>
          <w:szCs w:val="24"/>
        </w:rPr>
        <w:t>One year (10 Months course work and 02 months of internship)</w:t>
      </w:r>
    </w:p>
    <w:p w:rsidR="0081130F" w:rsidRPr="00CB3BAD" w:rsidRDefault="0081130F" w:rsidP="00116563">
      <w:pPr>
        <w:widowControl/>
        <w:autoSpaceDE/>
        <w:autoSpaceDN/>
        <w:spacing w:after="200"/>
        <w:rPr>
          <w:sz w:val="24"/>
          <w:szCs w:val="24"/>
        </w:rPr>
      </w:pPr>
      <w:r w:rsidRPr="00CB3BAD">
        <w:rPr>
          <w:b/>
          <w:bCs/>
          <w:sz w:val="24"/>
          <w:szCs w:val="24"/>
        </w:rPr>
        <w:t>Medium of the Course:</w:t>
      </w:r>
      <w:r w:rsidR="00704E4B">
        <w:rPr>
          <w:sz w:val="24"/>
          <w:szCs w:val="24"/>
        </w:rPr>
        <w:tab/>
      </w:r>
      <w:r w:rsidRPr="00CB3BAD">
        <w:rPr>
          <w:sz w:val="24"/>
          <w:szCs w:val="24"/>
        </w:rPr>
        <w:t>English</w:t>
      </w:r>
    </w:p>
    <w:p w:rsidR="00474958" w:rsidRPr="00CB3BAD" w:rsidRDefault="0081130F" w:rsidP="00116563">
      <w:pPr>
        <w:spacing w:before="89"/>
        <w:ind w:left="3" w:right="589" w:hanging="3"/>
        <w:jc w:val="both"/>
        <w:rPr>
          <w:sz w:val="24"/>
          <w:szCs w:val="24"/>
        </w:rPr>
      </w:pPr>
      <w:r w:rsidRPr="00CB3BAD">
        <w:rPr>
          <w:b/>
          <w:sz w:val="24"/>
          <w:szCs w:val="24"/>
        </w:rPr>
        <w:t>Total Number of Seat</w:t>
      </w:r>
      <w:r w:rsidR="00145D8F" w:rsidRPr="00CB3BAD">
        <w:rPr>
          <w:b/>
          <w:sz w:val="24"/>
          <w:szCs w:val="24"/>
        </w:rPr>
        <w:t>s</w:t>
      </w:r>
      <w:r w:rsidRPr="00CB3BAD">
        <w:rPr>
          <w:b/>
          <w:sz w:val="24"/>
          <w:szCs w:val="24"/>
        </w:rPr>
        <w:t xml:space="preserve">: </w:t>
      </w:r>
      <w:r w:rsidR="00704E4B">
        <w:rPr>
          <w:b/>
          <w:sz w:val="24"/>
          <w:szCs w:val="24"/>
        </w:rPr>
        <w:tab/>
      </w:r>
      <w:r w:rsidRPr="00CB3BAD">
        <w:rPr>
          <w:sz w:val="24"/>
          <w:szCs w:val="24"/>
        </w:rPr>
        <w:t xml:space="preserve">25 </w:t>
      </w:r>
      <w:r w:rsidR="00704E4B">
        <w:rPr>
          <w:sz w:val="24"/>
          <w:szCs w:val="24"/>
        </w:rPr>
        <w:t xml:space="preserve">(Twenty Five) </w:t>
      </w:r>
    </w:p>
    <w:p w:rsidR="000007AD" w:rsidRPr="00704E4B" w:rsidRDefault="000007AD" w:rsidP="00116563">
      <w:pPr>
        <w:spacing w:before="89"/>
        <w:ind w:left="3" w:right="589" w:hanging="3"/>
        <w:jc w:val="both"/>
        <w:rPr>
          <w:sz w:val="10"/>
          <w:szCs w:val="8"/>
        </w:rPr>
      </w:pPr>
    </w:p>
    <w:p w:rsidR="0081130F" w:rsidRDefault="0081130F" w:rsidP="00116563">
      <w:pPr>
        <w:pStyle w:val="Heading1"/>
        <w:ind w:left="0"/>
        <w:jc w:val="both"/>
        <w:rPr>
          <w:spacing w:val="-2"/>
        </w:rPr>
      </w:pPr>
      <w:r>
        <w:t>Eligibility Criteria for the</w:t>
      </w:r>
      <w:r>
        <w:rPr>
          <w:spacing w:val="-2"/>
        </w:rPr>
        <w:t xml:space="preserve"> Course:</w:t>
      </w:r>
    </w:p>
    <w:p w:rsidR="00847126" w:rsidRDefault="00847126" w:rsidP="00116563">
      <w:pPr>
        <w:pStyle w:val="Heading1"/>
        <w:ind w:left="0"/>
        <w:jc w:val="both"/>
      </w:pPr>
    </w:p>
    <w:p w:rsidR="0081130F" w:rsidRPr="0013619D" w:rsidRDefault="0081130F" w:rsidP="00116563">
      <w:pPr>
        <w:pStyle w:val="ListParagraph"/>
        <w:numPr>
          <w:ilvl w:val="0"/>
          <w:numId w:val="1"/>
        </w:numPr>
        <w:tabs>
          <w:tab w:val="left" w:pos="1594"/>
        </w:tabs>
        <w:ind w:left="696" w:right="27"/>
        <w:jc w:val="both"/>
        <w:rPr>
          <w:sz w:val="24"/>
          <w:szCs w:val="24"/>
        </w:rPr>
      </w:pPr>
      <w:r w:rsidRPr="0013619D">
        <w:rPr>
          <w:bCs/>
          <w:sz w:val="24"/>
          <w:szCs w:val="24"/>
        </w:rPr>
        <w:t>Master</w:t>
      </w:r>
      <w:r w:rsidR="00145D8F" w:rsidRPr="0013619D">
        <w:rPr>
          <w:bCs/>
          <w:sz w:val="24"/>
          <w:szCs w:val="24"/>
        </w:rPr>
        <w:t>s</w:t>
      </w:r>
      <w:r w:rsidRPr="0013619D">
        <w:rPr>
          <w:bCs/>
          <w:sz w:val="24"/>
          <w:szCs w:val="24"/>
        </w:rPr>
        <w:t xml:space="preserve"> Degree in Social Work/Psychology/Child Development/Human Development/Anthropology/Sociology/</w:t>
      </w:r>
      <w:r w:rsidR="00CB1333" w:rsidRPr="0013619D">
        <w:rPr>
          <w:bCs/>
          <w:sz w:val="24"/>
          <w:szCs w:val="24"/>
        </w:rPr>
        <w:t xml:space="preserve">Community </w:t>
      </w:r>
      <w:r w:rsidR="009B64AA" w:rsidRPr="0013619D">
        <w:rPr>
          <w:bCs/>
          <w:sz w:val="24"/>
          <w:szCs w:val="24"/>
        </w:rPr>
        <w:t xml:space="preserve">Resource </w:t>
      </w:r>
      <w:r w:rsidRPr="0013619D">
        <w:rPr>
          <w:bCs/>
          <w:sz w:val="24"/>
          <w:szCs w:val="24"/>
        </w:rPr>
        <w:t>Management/</w:t>
      </w:r>
      <w:r w:rsidR="00D21EC0">
        <w:rPr>
          <w:bCs/>
          <w:sz w:val="24"/>
          <w:szCs w:val="24"/>
        </w:rPr>
        <w:t xml:space="preserve"> </w:t>
      </w:r>
      <w:r w:rsidRPr="0013619D">
        <w:rPr>
          <w:bCs/>
          <w:sz w:val="24"/>
          <w:szCs w:val="24"/>
        </w:rPr>
        <w:t>Developm</w:t>
      </w:r>
      <w:r w:rsidR="009B64AA" w:rsidRPr="0013619D">
        <w:rPr>
          <w:bCs/>
          <w:sz w:val="24"/>
          <w:szCs w:val="24"/>
        </w:rPr>
        <w:t xml:space="preserve">ent </w:t>
      </w:r>
      <w:r w:rsidRPr="0013619D">
        <w:rPr>
          <w:bCs/>
          <w:sz w:val="24"/>
          <w:szCs w:val="24"/>
        </w:rPr>
        <w:t xml:space="preserve">Communication and Extension/Nursing/Special Education with 50% </w:t>
      </w:r>
      <w:r w:rsidR="00CB1333" w:rsidRPr="0013619D">
        <w:rPr>
          <w:bCs/>
          <w:sz w:val="24"/>
          <w:szCs w:val="24"/>
        </w:rPr>
        <w:t>marks for unreserved</w:t>
      </w:r>
      <w:r w:rsidR="00704E4B">
        <w:rPr>
          <w:bCs/>
          <w:sz w:val="24"/>
          <w:szCs w:val="24"/>
        </w:rPr>
        <w:t xml:space="preserve"> category applicants</w:t>
      </w:r>
      <w:r w:rsidR="00CB1333" w:rsidRPr="0013619D">
        <w:rPr>
          <w:bCs/>
          <w:sz w:val="24"/>
          <w:szCs w:val="24"/>
        </w:rPr>
        <w:t xml:space="preserve"> and 45% marks for </w:t>
      </w:r>
      <w:r w:rsidR="00704E4B">
        <w:rPr>
          <w:bCs/>
          <w:sz w:val="24"/>
          <w:szCs w:val="24"/>
        </w:rPr>
        <w:t xml:space="preserve">the </w:t>
      </w:r>
      <w:r w:rsidR="00CB1333" w:rsidRPr="0013619D">
        <w:rPr>
          <w:bCs/>
          <w:sz w:val="24"/>
          <w:szCs w:val="24"/>
        </w:rPr>
        <w:t>reserved category (SC/ST)</w:t>
      </w:r>
      <w:r w:rsidR="00D21EC0">
        <w:rPr>
          <w:bCs/>
          <w:sz w:val="24"/>
          <w:szCs w:val="24"/>
        </w:rPr>
        <w:t xml:space="preserve"> </w:t>
      </w:r>
      <w:r w:rsidR="000F5283">
        <w:rPr>
          <w:bCs/>
          <w:sz w:val="24"/>
          <w:szCs w:val="24"/>
        </w:rPr>
        <w:t xml:space="preserve">applicants </w:t>
      </w:r>
      <w:r w:rsidRPr="0013619D">
        <w:rPr>
          <w:bCs/>
          <w:sz w:val="24"/>
          <w:szCs w:val="24"/>
        </w:rPr>
        <w:t>from any Recognized University;</w:t>
      </w:r>
      <w:r w:rsidR="00D21EC0">
        <w:rPr>
          <w:bCs/>
          <w:sz w:val="24"/>
          <w:szCs w:val="24"/>
        </w:rPr>
        <w:t xml:space="preserve"> </w:t>
      </w:r>
      <w:r w:rsidRPr="0013619D">
        <w:rPr>
          <w:bCs/>
          <w:sz w:val="24"/>
          <w:szCs w:val="24"/>
        </w:rPr>
        <w:t>Or</w:t>
      </w:r>
    </w:p>
    <w:p w:rsidR="0081130F" w:rsidRPr="0013619D" w:rsidRDefault="0081130F" w:rsidP="00116563">
      <w:pPr>
        <w:pStyle w:val="ListParagraph"/>
        <w:numPr>
          <w:ilvl w:val="0"/>
          <w:numId w:val="1"/>
        </w:numPr>
        <w:tabs>
          <w:tab w:val="left" w:pos="1593"/>
        </w:tabs>
        <w:ind w:left="695" w:hanging="359"/>
        <w:jc w:val="both"/>
        <w:rPr>
          <w:sz w:val="24"/>
          <w:szCs w:val="24"/>
        </w:rPr>
      </w:pPr>
      <w:r w:rsidRPr="0013619D">
        <w:rPr>
          <w:sz w:val="24"/>
          <w:szCs w:val="24"/>
        </w:rPr>
        <w:t xml:space="preserve">M.Ed. from any Recognized University; </w:t>
      </w:r>
      <w:r w:rsidRPr="0013619D">
        <w:rPr>
          <w:b/>
          <w:bCs/>
          <w:spacing w:val="-5"/>
          <w:sz w:val="24"/>
          <w:szCs w:val="24"/>
        </w:rPr>
        <w:t>Or</w:t>
      </w:r>
    </w:p>
    <w:p w:rsidR="00145D8F" w:rsidRPr="0013619D" w:rsidRDefault="0081130F" w:rsidP="00116563">
      <w:pPr>
        <w:pStyle w:val="ListParagraph"/>
        <w:numPr>
          <w:ilvl w:val="0"/>
          <w:numId w:val="1"/>
        </w:numPr>
        <w:tabs>
          <w:tab w:val="left" w:pos="1594"/>
        </w:tabs>
        <w:ind w:left="696" w:right="27"/>
        <w:jc w:val="both"/>
        <w:rPr>
          <w:sz w:val="24"/>
          <w:szCs w:val="24"/>
        </w:rPr>
      </w:pPr>
      <w:r w:rsidRPr="0013619D">
        <w:rPr>
          <w:sz w:val="24"/>
          <w:szCs w:val="24"/>
        </w:rPr>
        <w:t>Bachelor</w:t>
      </w:r>
      <w:r w:rsidR="00145D8F" w:rsidRPr="0013619D">
        <w:rPr>
          <w:sz w:val="24"/>
          <w:szCs w:val="24"/>
        </w:rPr>
        <w:t>s</w:t>
      </w:r>
      <w:r w:rsidRPr="0013619D">
        <w:rPr>
          <w:sz w:val="24"/>
          <w:szCs w:val="24"/>
        </w:rPr>
        <w:t xml:space="preserve"> Degree in </w:t>
      </w:r>
      <w:r w:rsidR="00145D8F" w:rsidRPr="0013619D">
        <w:rPr>
          <w:sz w:val="24"/>
          <w:szCs w:val="24"/>
        </w:rPr>
        <w:t xml:space="preserve">Home Science/ Community Science/ </w:t>
      </w:r>
      <w:r w:rsidRPr="0013619D">
        <w:rPr>
          <w:sz w:val="24"/>
          <w:szCs w:val="24"/>
        </w:rPr>
        <w:t xml:space="preserve">Social work/Psychology/Child Development/Human Development/ Community Resource Management/Development Communication and Extension/Nursing/ Special Education from </w:t>
      </w:r>
      <w:r w:rsidR="00145D8F" w:rsidRPr="0013619D">
        <w:rPr>
          <w:sz w:val="24"/>
          <w:szCs w:val="24"/>
        </w:rPr>
        <w:t>a</w:t>
      </w:r>
      <w:r w:rsidRPr="0013619D">
        <w:rPr>
          <w:sz w:val="24"/>
          <w:szCs w:val="24"/>
        </w:rPr>
        <w:t xml:space="preserve">ny </w:t>
      </w:r>
      <w:r w:rsidR="00145D8F" w:rsidRPr="0013619D">
        <w:rPr>
          <w:sz w:val="24"/>
          <w:szCs w:val="24"/>
        </w:rPr>
        <w:t>r</w:t>
      </w:r>
      <w:r w:rsidRPr="0013619D">
        <w:rPr>
          <w:sz w:val="24"/>
          <w:szCs w:val="24"/>
        </w:rPr>
        <w:t xml:space="preserve">ecognized University with </w:t>
      </w:r>
      <w:r w:rsidRPr="0013619D">
        <w:rPr>
          <w:b/>
          <w:bCs/>
          <w:sz w:val="24"/>
          <w:szCs w:val="24"/>
        </w:rPr>
        <w:t>minimum 05 years of experience</w:t>
      </w:r>
      <w:r w:rsidR="00D21EC0">
        <w:rPr>
          <w:b/>
          <w:bCs/>
          <w:sz w:val="24"/>
          <w:szCs w:val="24"/>
        </w:rPr>
        <w:t xml:space="preserve"> </w:t>
      </w:r>
      <w:r w:rsidRPr="0013619D">
        <w:rPr>
          <w:b/>
          <w:bCs/>
          <w:sz w:val="24"/>
          <w:szCs w:val="24"/>
        </w:rPr>
        <w:t>of working with children</w:t>
      </w:r>
    </w:p>
    <w:p w:rsidR="0081130F" w:rsidRPr="00C92C50" w:rsidRDefault="00145D8F" w:rsidP="00116563">
      <w:pPr>
        <w:pStyle w:val="ListParagraph"/>
        <w:tabs>
          <w:tab w:val="left" w:pos="1594"/>
        </w:tabs>
        <w:ind w:left="696" w:right="27" w:firstLine="0"/>
        <w:jc w:val="both"/>
        <w:rPr>
          <w:sz w:val="24"/>
          <w:szCs w:val="24"/>
        </w:rPr>
      </w:pPr>
      <w:r w:rsidRPr="0013619D">
        <w:rPr>
          <w:sz w:val="24"/>
          <w:szCs w:val="24"/>
        </w:rPr>
        <w:tab/>
      </w:r>
      <w:r w:rsidRPr="0013619D">
        <w:rPr>
          <w:sz w:val="24"/>
          <w:szCs w:val="24"/>
        </w:rPr>
        <w:tab/>
      </w:r>
      <w:r w:rsidRPr="0013619D">
        <w:rPr>
          <w:sz w:val="24"/>
          <w:szCs w:val="24"/>
        </w:rPr>
        <w:tab/>
      </w:r>
      <w:r w:rsidRPr="0013619D">
        <w:rPr>
          <w:sz w:val="24"/>
          <w:szCs w:val="24"/>
        </w:rPr>
        <w:tab/>
      </w:r>
      <w:r w:rsidRPr="0013619D">
        <w:rPr>
          <w:sz w:val="24"/>
          <w:szCs w:val="24"/>
        </w:rPr>
        <w:tab/>
      </w:r>
      <w:r w:rsidR="0081130F" w:rsidRPr="00C92C50">
        <w:rPr>
          <w:b/>
          <w:bCs/>
          <w:sz w:val="24"/>
          <w:szCs w:val="24"/>
        </w:rPr>
        <w:t>Or</w:t>
      </w:r>
    </w:p>
    <w:p w:rsidR="0081130F" w:rsidRPr="00C92C50" w:rsidRDefault="0081130F" w:rsidP="00116563">
      <w:pPr>
        <w:pStyle w:val="ListParagraph"/>
        <w:numPr>
          <w:ilvl w:val="0"/>
          <w:numId w:val="1"/>
        </w:numPr>
        <w:tabs>
          <w:tab w:val="left" w:pos="1594"/>
          <w:tab w:val="left" w:pos="9270"/>
          <w:tab w:val="left" w:pos="10490"/>
        </w:tabs>
        <w:ind w:left="696"/>
        <w:jc w:val="both"/>
        <w:rPr>
          <w:sz w:val="24"/>
          <w:szCs w:val="24"/>
        </w:rPr>
      </w:pPr>
      <w:r w:rsidRPr="00C92C50">
        <w:rPr>
          <w:sz w:val="24"/>
          <w:szCs w:val="24"/>
        </w:rPr>
        <w:t>B.Ed. from any Recognized University with minimum 04 years of experience of working with children.</w:t>
      </w:r>
    </w:p>
    <w:p w:rsidR="00D557DD" w:rsidRDefault="00D557DD" w:rsidP="00116563">
      <w:pPr>
        <w:tabs>
          <w:tab w:val="left" w:pos="1594"/>
        </w:tabs>
        <w:spacing w:before="4"/>
        <w:ind w:right="27"/>
        <w:jc w:val="both"/>
        <w:rPr>
          <w:b/>
          <w:szCs w:val="20"/>
        </w:rPr>
      </w:pPr>
    </w:p>
    <w:p w:rsidR="00D557DD" w:rsidRPr="00D557DD" w:rsidRDefault="00D557DD" w:rsidP="00116563">
      <w:pPr>
        <w:tabs>
          <w:tab w:val="left" w:pos="1594"/>
        </w:tabs>
        <w:spacing w:before="4"/>
        <w:ind w:right="27"/>
        <w:jc w:val="both"/>
        <w:rPr>
          <w:sz w:val="24"/>
        </w:rPr>
      </w:pPr>
      <w:r w:rsidRPr="00D557DD">
        <w:rPr>
          <w:b/>
          <w:szCs w:val="20"/>
        </w:rPr>
        <w:t>Note-</w:t>
      </w:r>
      <w:r w:rsidRPr="0013619D">
        <w:rPr>
          <w:sz w:val="24"/>
          <w:szCs w:val="24"/>
        </w:rPr>
        <w:t xml:space="preserve">Student whose result is awaited is also eligible for admission. However, they have to submit the certificate and statement of marks of qualifying examination at the time of admission. In such case, if the student fails to submit the Certificate and </w:t>
      </w:r>
      <w:proofErr w:type="spellStart"/>
      <w:r w:rsidRPr="0013619D">
        <w:rPr>
          <w:sz w:val="24"/>
          <w:szCs w:val="24"/>
        </w:rPr>
        <w:t>Marksheet</w:t>
      </w:r>
      <w:proofErr w:type="spellEnd"/>
      <w:r w:rsidRPr="0013619D">
        <w:rPr>
          <w:sz w:val="24"/>
          <w:szCs w:val="24"/>
        </w:rPr>
        <w:t xml:space="preserve"> of said examination within the stipulated date his/her admission will be forfeited.</w:t>
      </w:r>
    </w:p>
    <w:p w:rsidR="00D557DD" w:rsidRDefault="00D557DD" w:rsidP="00116563">
      <w:pPr>
        <w:pStyle w:val="ListParagraph"/>
        <w:tabs>
          <w:tab w:val="left" w:pos="1594"/>
          <w:tab w:val="left" w:pos="10490"/>
        </w:tabs>
        <w:ind w:left="696" w:right="996" w:firstLine="0"/>
        <w:jc w:val="both"/>
        <w:rPr>
          <w:szCs w:val="20"/>
        </w:rPr>
      </w:pPr>
    </w:p>
    <w:p w:rsidR="0081130F" w:rsidRDefault="0081130F" w:rsidP="00116563">
      <w:pPr>
        <w:pStyle w:val="Heading1"/>
        <w:spacing w:before="221"/>
        <w:ind w:left="0"/>
        <w:jc w:val="both"/>
        <w:rPr>
          <w:spacing w:val="-2"/>
        </w:rPr>
      </w:pPr>
      <w:r>
        <w:t>Admission</w:t>
      </w:r>
      <w:r>
        <w:rPr>
          <w:spacing w:val="-2"/>
        </w:rPr>
        <w:t xml:space="preserve"> Criteria:</w:t>
      </w:r>
    </w:p>
    <w:p w:rsidR="00847126" w:rsidRPr="00847126" w:rsidRDefault="00847126" w:rsidP="00116563">
      <w:pPr>
        <w:pStyle w:val="Heading1"/>
        <w:spacing w:before="221"/>
        <w:ind w:left="0"/>
        <w:jc w:val="both"/>
        <w:rPr>
          <w:sz w:val="2"/>
          <w:szCs w:val="2"/>
        </w:rPr>
      </w:pPr>
    </w:p>
    <w:p w:rsidR="0081130F" w:rsidRDefault="0081130F" w:rsidP="00116563">
      <w:pPr>
        <w:pStyle w:val="ListParagraph"/>
        <w:tabs>
          <w:tab w:val="left" w:pos="1594"/>
          <w:tab w:val="left" w:pos="7543"/>
        </w:tabs>
        <w:ind w:left="0" w:right="27" w:firstLine="0"/>
        <w:jc w:val="both"/>
        <w:rPr>
          <w:sz w:val="24"/>
          <w:szCs w:val="24"/>
        </w:rPr>
      </w:pPr>
      <w:r w:rsidRPr="0013619D">
        <w:rPr>
          <w:sz w:val="24"/>
          <w:szCs w:val="24"/>
        </w:rPr>
        <w:t>Admission shall be on the basis of the meri</w:t>
      </w:r>
      <w:r w:rsidR="00C94E59" w:rsidRPr="0013619D">
        <w:rPr>
          <w:sz w:val="24"/>
          <w:szCs w:val="24"/>
        </w:rPr>
        <w:t xml:space="preserve">t of the Written Entrance Test </w:t>
      </w:r>
      <w:r w:rsidRPr="0013619D">
        <w:rPr>
          <w:sz w:val="24"/>
          <w:szCs w:val="24"/>
        </w:rPr>
        <w:t>and Personal Interview</w:t>
      </w:r>
      <w:r w:rsidR="00DB574E" w:rsidRPr="0013619D">
        <w:rPr>
          <w:sz w:val="24"/>
          <w:szCs w:val="24"/>
        </w:rPr>
        <w:t>.</w:t>
      </w:r>
    </w:p>
    <w:p w:rsidR="00B17047" w:rsidRPr="0013619D" w:rsidRDefault="00B17047" w:rsidP="00116563">
      <w:pPr>
        <w:pStyle w:val="ListParagraph"/>
        <w:tabs>
          <w:tab w:val="left" w:pos="1594"/>
          <w:tab w:val="left" w:pos="7543"/>
        </w:tabs>
        <w:ind w:left="624" w:right="27" w:firstLine="0"/>
        <w:jc w:val="both"/>
        <w:rPr>
          <w:iCs/>
          <w:sz w:val="24"/>
          <w:szCs w:val="24"/>
        </w:rPr>
      </w:pPr>
    </w:p>
    <w:p w:rsidR="0081130F" w:rsidRPr="0013619D" w:rsidRDefault="0081130F" w:rsidP="00116563">
      <w:pPr>
        <w:pStyle w:val="ListParagraph"/>
        <w:numPr>
          <w:ilvl w:val="0"/>
          <w:numId w:val="2"/>
        </w:numPr>
        <w:tabs>
          <w:tab w:val="left" w:pos="7543"/>
        </w:tabs>
        <w:ind w:left="450" w:hanging="270"/>
        <w:jc w:val="both"/>
        <w:rPr>
          <w:iCs/>
          <w:sz w:val="24"/>
          <w:szCs w:val="24"/>
        </w:rPr>
      </w:pPr>
      <w:r w:rsidRPr="0013619D">
        <w:rPr>
          <w:iCs/>
          <w:sz w:val="24"/>
          <w:szCs w:val="24"/>
        </w:rPr>
        <w:t>Written test with 40% qualifying marks (</w:t>
      </w:r>
      <w:r w:rsidR="000F5283">
        <w:rPr>
          <w:iCs/>
          <w:sz w:val="24"/>
          <w:szCs w:val="24"/>
        </w:rPr>
        <w:t xml:space="preserve">Maximum </w:t>
      </w:r>
      <w:r w:rsidR="00680CD7" w:rsidRPr="0013619D">
        <w:rPr>
          <w:iCs/>
          <w:sz w:val="24"/>
          <w:szCs w:val="24"/>
        </w:rPr>
        <w:t xml:space="preserve">75 </w:t>
      </w:r>
      <w:r w:rsidRPr="0013619D">
        <w:rPr>
          <w:iCs/>
          <w:sz w:val="24"/>
          <w:szCs w:val="24"/>
        </w:rPr>
        <w:t>Marks)</w:t>
      </w:r>
    </w:p>
    <w:p w:rsidR="0081130F" w:rsidRDefault="0081130F" w:rsidP="00116563">
      <w:pPr>
        <w:pStyle w:val="ListParagraph"/>
        <w:numPr>
          <w:ilvl w:val="0"/>
          <w:numId w:val="2"/>
        </w:numPr>
        <w:tabs>
          <w:tab w:val="left" w:pos="7543"/>
        </w:tabs>
        <w:ind w:left="450" w:hanging="270"/>
        <w:jc w:val="both"/>
        <w:rPr>
          <w:iCs/>
          <w:sz w:val="24"/>
          <w:szCs w:val="24"/>
        </w:rPr>
      </w:pPr>
      <w:r w:rsidRPr="0013619D">
        <w:rPr>
          <w:iCs/>
          <w:sz w:val="24"/>
          <w:szCs w:val="24"/>
        </w:rPr>
        <w:t xml:space="preserve">Personal interview to gauge student’s motivation for the </w:t>
      </w:r>
      <w:proofErr w:type="spellStart"/>
      <w:r w:rsidR="00283EAA" w:rsidRPr="0013619D">
        <w:rPr>
          <w:iCs/>
          <w:sz w:val="24"/>
          <w:szCs w:val="24"/>
        </w:rPr>
        <w:t>programme</w:t>
      </w:r>
      <w:proofErr w:type="spellEnd"/>
      <w:r w:rsidR="00283EAA" w:rsidRPr="0013619D">
        <w:rPr>
          <w:iCs/>
          <w:sz w:val="24"/>
          <w:szCs w:val="24"/>
        </w:rPr>
        <w:t xml:space="preserve"> (</w:t>
      </w:r>
      <w:r w:rsidR="000F5283">
        <w:rPr>
          <w:iCs/>
          <w:sz w:val="24"/>
          <w:szCs w:val="24"/>
        </w:rPr>
        <w:t xml:space="preserve">Maximum </w:t>
      </w:r>
      <w:r w:rsidR="00283EAA" w:rsidRPr="0013619D">
        <w:rPr>
          <w:iCs/>
          <w:sz w:val="24"/>
          <w:szCs w:val="24"/>
        </w:rPr>
        <w:t>2</w:t>
      </w:r>
      <w:r w:rsidRPr="0013619D">
        <w:rPr>
          <w:iCs/>
          <w:sz w:val="24"/>
          <w:szCs w:val="24"/>
        </w:rPr>
        <w:t>5 Marks)</w:t>
      </w:r>
    </w:p>
    <w:p w:rsidR="00D21EC0" w:rsidRPr="0013619D" w:rsidRDefault="00D21EC0" w:rsidP="00D21EC0">
      <w:pPr>
        <w:pStyle w:val="ListParagraph"/>
        <w:tabs>
          <w:tab w:val="left" w:pos="7543"/>
        </w:tabs>
        <w:ind w:left="450" w:firstLine="0"/>
        <w:jc w:val="both"/>
        <w:rPr>
          <w:iCs/>
          <w:sz w:val="24"/>
          <w:szCs w:val="24"/>
        </w:rPr>
      </w:pPr>
    </w:p>
    <w:p w:rsidR="001F2BC9" w:rsidRDefault="001F2BC9" w:rsidP="00116563">
      <w:pPr>
        <w:pStyle w:val="ListParagraph"/>
        <w:tabs>
          <w:tab w:val="left" w:pos="7543"/>
        </w:tabs>
        <w:ind w:left="1370" w:firstLine="0"/>
        <w:jc w:val="both"/>
        <w:rPr>
          <w:iCs/>
          <w:szCs w:val="20"/>
        </w:rPr>
      </w:pPr>
    </w:p>
    <w:p w:rsidR="0081130F" w:rsidRDefault="001F2BC9" w:rsidP="00116563">
      <w:pPr>
        <w:tabs>
          <w:tab w:val="left" w:pos="7543"/>
        </w:tabs>
        <w:jc w:val="both"/>
        <w:rPr>
          <w:b/>
          <w:iCs/>
          <w:sz w:val="24"/>
        </w:rPr>
      </w:pPr>
      <w:r w:rsidRPr="000F5283">
        <w:rPr>
          <w:b/>
          <w:iCs/>
          <w:sz w:val="24"/>
        </w:rPr>
        <w:t xml:space="preserve">Details </w:t>
      </w:r>
      <w:r w:rsidR="00267647" w:rsidRPr="000F5283">
        <w:rPr>
          <w:b/>
          <w:iCs/>
          <w:sz w:val="24"/>
        </w:rPr>
        <w:t xml:space="preserve">concerning to written test and personal interview </w:t>
      </w:r>
      <w:r w:rsidRPr="000F5283">
        <w:rPr>
          <w:b/>
          <w:iCs/>
          <w:sz w:val="24"/>
        </w:rPr>
        <w:t>are as under:</w:t>
      </w:r>
    </w:p>
    <w:p w:rsidR="000F5283" w:rsidRPr="000F5283" w:rsidRDefault="000F5283" w:rsidP="00116563">
      <w:pPr>
        <w:tabs>
          <w:tab w:val="left" w:pos="7543"/>
        </w:tabs>
        <w:jc w:val="both"/>
        <w:rPr>
          <w:b/>
          <w:iCs/>
          <w:szCs w:val="20"/>
        </w:rPr>
      </w:pPr>
    </w:p>
    <w:p w:rsidR="001F2BC9" w:rsidRPr="004D2EDD" w:rsidRDefault="001F2BC9" w:rsidP="00116563">
      <w:pPr>
        <w:tabs>
          <w:tab w:val="left" w:pos="7543"/>
        </w:tabs>
        <w:jc w:val="both"/>
        <w:rPr>
          <w:iCs/>
          <w:sz w:val="20"/>
          <w:szCs w:val="18"/>
        </w:rPr>
      </w:pPr>
    </w:p>
    <w:p w:rsidR="001F2BC9" w:rsidRDefault="001F2BC9" w:rsidP="00116563">
      <w:pPr>
        <w:pStyle w:val="ListParagraph"/>
        <w:numPr>
          <w:ilvl w:val="0"/>
          <w:numId w:val="3"/>
        </w:numPr>
        <w:tabs>
          <w:tab w:val="left" w:pos="7543"/>
        </w:tabs>
        <w:ind w:left="360"/>
        <w:jc w:val="both"/>
        <w:rPr>
          <w:b/>
          <w:bCs/>
          <w:iCs/>
          <w:sz w:val="24"/>
        </w:rPr>
      </w:pPr>
      <w:r w:rsidRPr="00EA320A">
        <w:rPr>
          <w:b/>
          <w:bCs/>
          <w:iCs/>
          <w:sz w:val="24"/>
        </w:rPr>
        <w:t>Written Test</w:t>
      </w:r>
    </w:p>
    <w:p w:rsidR="00847126" w:rsidRDefault="00847126" w:rsidP="00116563">
      <w:pPr>
        <w:pStyle w:val="ListParagraph"/>
        <w:tabs>
          <w:tab w:val="left" w:pos="7543"/>
        </w:tabs>
        <w:ind w:left="360" w:firstLine="0"/>
        <w:jc w:val="both"/>
        <w:rPr>
          <w:b/>
          <w:bCs/>
          <w:iCs/>
          <w:sz w:val="24"/>
        </w:rPr>
      </w:pPr>
    </w:p>
    <w:p w:rsidR="001F2BC9" w:rsidRPr="0013619D" w:rsidRDefault="001F2BC9" w:rsidP="00116563">
      <w:pPr>
        <w:pStyle w:val="ListParagraph"/>
        <w:numPr>
          <w:ilvl w:val="0"/>
          <w:numId w:val="4"/>
        </w:numPr>
        <w:tabs>
          <w:tab w:val="left" w:pos="7543"/>
        </w:tabs>
        <w:ind w:left="1080"/>
        <w:jc w:val="both"/>
        <w:rPr>
          <w:b/>
          <w:bCs/>
          <w:iCs/>
          <w:sz w:val="24"/>
          <w:szCs w:val="24"/>
        </w:rPr>
      </w:pPr>
      <w:r w:rsidRPr="0013619D">
        <w:rPr>
          <w:iCs/>
          <w:sz w:val="24"/>
          <w:szCs w:val="24"/>
        </w:rPr>
        <w:t xml:space="preserve">The written test is of 75 marks and for the duration of </w:t>
      </w:r>
      <w:r w:rsidR="000F5283">
        <w:rPr>
          <w:iCs/>
          <w:sz w:val="24"/>
          <w:szCs w:val="24"/>
        </w:rPr>
        <w:t>0</w:t>
      </w:r>
      <w:r w:rsidR="001B6E05" w:rsidRPr="0013619D">
        <w:rPr>
          <w:iCs/>
          <w:sz w:val="24"/>
          <w:szCs w:val="24"/>
        </w:rPr>
        <w:t>1hour and 30 minutes</w:t>
      </w:r>
    </w:p>
    <w:p w:rsidR="00861BCE" w:rsidRPr="0013619D" w:rsidRDefault="00680CD7" w:rsidP="00116563">
      <w:pPr>
        <w:pStyle w:val="ListParagraph"/>
        <w:numPr>
          <w:ilvl w:val="0"/>
          <w:numId w:val="4"/>
        </w:numPr>
        <w:tabs>
          <w:tab w:val="left" w:pos="7543"/>
        </w:tabs>
        <w:ind w:left="1080"/>
        <w:jc w:val="both"/>
        <w:rPr>
          <w:b/>
          <w:bCs/>
          <w:iCs/>
          <w:sz w:val="24"/>
          <w:szCs w:val="24"/>
        </w:rPr>
      </w:pPr>
      <w:r w:rsidRPr="0013619D">
        <w:rPr>
          <w:iCs/>
          <w:sz w:val="24"/>
          <w:szCs w:val="24"/>
        </w:rPr>
        <w:t xml:space="preserve">The written test will comprise </w:t>
      </w:r>
      <w:r w:rsidR="000F5283">
        <w:rPr>
          <w:iCs/>
          <w:sz w:val="24"/>
          <w:szCs w:val="24"/>
        </w:rPr>
        <w:t>m</w:t>
      </w:r>
      <w:r w:rsidR="004D2EDD" w:rsidRPr="0013619D">
        <w:rPr>
          <w:iCs/>
          <w:sz w:val="24"/>
          <w:szCs w:val="24"/>
        </w:rPr>
        <w:t>ultiple choice question</w:t>
      </w:r>
      <w:r w:rsidR="001F2BC9" w:rsidRPr="0013619D">
        <w:rPr>
          <w:iCs/>
          <w:sz w:val="24"/>
          <w:szCs w:val="24"/>
        </w:rPr>
        <w:t>s</w:t>
      </w:r>
      <w:r w:rsidR="001B6E05" w:rsidRPr="0013619D">
        <w:rPr>
          <w:iCs/>
          <w:sz w:val="24"/>
          <w:szCs w:val="24"/>
        </w:rPr>
        <w:t xml:space="preserve"> in the following areas-</w:t>
      </w:r>
    </w:p>
    <w:p w:rsidR="001B6E05" w:rsidRPr="0013619D" w:rsidRDefault="001F2BC9" w:rsidP="00116563">
      <w:pPr>
        <w:pStyle w:val="ListParagraph"/>
        <w:numPr>
          <w:ilvl w:val="0"/>
          <w:numId w:val="23"/>
        </w:numPr>
        <w:tabs>
          <w:tab w:val="left" w:pos="7543"/>
        </w:tabs>
        <w:jc w:val="both"/>
        <w:rPr>
          <w:iCs/>
          <w:sz w:val="24"/>
          <w:szCs w:val="24"/>
        </w:rPr>
      </w:pPr>
      <w:r w:rsidRPr="0013619D">
        <w:rPr>
          <w:iCs/>
          <w:sz w:val="24"/>
          <w:szCs w:val="24"/>
        </w:rPr>
        <w:t>general and social awareness</w:t>
      </w:r>
    </w:p>
    <w:p w:rsidR="001B6E05" w:rsidRPr="0013619D" w:rsidRDefault="001F2BC9" w:rsidP="00116563">
      <w:pPr>
        <w:pStyle w:val="ListParagraph"/>
        <w:numPr>
          <w:ilvl w:val="0"/>
          <w:numId w:val="23"/>
        </w:numPr>
        <w:tabs>
          <w:tab w:val="left" w:pos="7543"/>
        </w:tabs>
        <w:jc w:val="both"/>
        <w:rPr>
          <w:iCs/>
          <w:sz w:val="24"/>
          <w:szCs w:val="24"/>
        </w:rPr>
      </w:pPr>
      <w:r w:rsidRPr="0013619D">
        <w:rPr>
          <w:iCs/>
          <w:sz w:val="24"/>
          <w:szCs w:val="24"/>
        </w:rPr>
        <w:t>problem solving ability and logical thinking</w:t>
      </w:r>
    </w:p>
    <w:p w:rsidR="001F2BC9" w:rsidRPr="0013619D" w:rsidRDefault="001F2BC9" w:rsidP="00116563">
      <w:pPr>
        <w:pStyle w:val="ListParagraph"/>
        <w:numPr>
          <w:ilvl w:val="0"/>
          <w:numId w:val="23"/>
        </w:numPr>
        <w:tabs>
          <w:tab w:val="left" w:pos="7543"/>
        </w:tabs>
        <w:jc w:val="both"/>
        <w:rPr>
          <w:iCs/>
          <w:sz w:val="24"/>
          <w:szCs w:val="24"/>
        </w:rPr>
      </w:pPr>
      <w:r w:rsidRPr="0013619D">
        <w:rPr>
          <w:iCs/>
          <w:sz w:val="24"/>
          <w:szCs w:val="24"/>
        </w:rPr>
        <w:t>understanding of English Language</w:t>
      </w:r>
    </w:p>
    <w:p w:rsidR="00583835" w:rsidRPr="0013619D" w:rsidRDefault="001F2BC9" w:rsidP="00116563">
      <w:pPr>
        <w:pStyle w:val="ListParagraph"/>
        <w:numPr>
          <w:ilvl w:val="0"/>
          <w:numId w:val="4"/>
        </w:numPr>
        <w:tabs>
          <w:tab w:val="left" w:pos="7543"/>
        </w:tabs>
        <w:ind w:left="1080"/>
        <w:jc w:val="both"/>
        <w:rPr>
          <w:b/>
          <w:bCs/>
          <w:iCs/>
          <w:sz w:val="24"/>
          <w:szCs w:val="24"/>
        </w:rPr>
      </w:pPr>
      <w:r w:rsidRPr="0013619D">
        <w:rPr>
          <w:iCs/>
          <w:sz w:val="24"/>
          <w:szCs w:val="24"/>
        </w:rPr>
        <w:t xml:space="preserve">Qualifying marks for </w:t>
      </w:r>
      <w:r w:rsidR="009F417D" w:rsidRPr="0013619D">
        <w:rPr>
          <w:iCs/>
          <w:sz w:val="24"/>
          <w:szCs w:val="24"/>
        </w:rPr>
        <w:t>admission is</w:t>
      </w:r>
      <w:r w:rsidR="00D21EC0">
        <w:rPr>
          <w:iCs/>
          <w:sz w:val="24"/>
          <w:szCs w:val="24"/>
        </w:rPr>
        <w:t xml:space="preserve"> </w:t>
      </w:r>
      <w:r w:rsidR="009F417D" w:rsidRPr="0013619D">
        <w:rPr>
          <w:iCs/>
          <w:sz w:val="24"/>
          <w:szCs w:val="24"/>
        </w:rPr>
        <w:t>minimum 40</w:t>
      </w:r>
      <w:r w:rsidRPr="0013619D">
        <w:rPr>
          <w:iCs/>
          <w:sz w:val="24"/>
          <w:szCs w:val="24"/>
        </w:rPr>
        <w:t xml:space="preserve">%. </w:t>
      </w:r>
    </w:p>
    <w:p w:rsidR="001F2BC9" w:rsidRPr="0013619D" w:rsidRDefault="001F2BC9" w:rsidP="00116563">
      <w:pPr>
        <w:pStyle w:val="ListParagraph"/>
        <w:numPr>
          <w:ilvl w:val="0"/>
          <w:numId w:val="4"/>
        </w:numPr>
        <w:tabs>
          <w:tab w:val="left" w:pos="7543"/>
        </w:tabs>
        <w:ind w:left="1080"/>
        <w:jc w:val="both"/>
        <w:rPr>
          <w:b/>
          <w:bCs/>
          <w:iCs/>
          <w:sz w:val="24"/>
          <w:szCs w:val="24"/>
        </w:rPr>
      </w:pPr>
      <w:r w:rsidRPr="0013619D">
        <w:rPr>
          <w:iCs/>
          <w:sz w:val="24"/>
          <w:szCs w:val="24"/>
        </w:rPr>
        <w:t>The written exam w</w:t>
      </w:r>
      <w:r w:rsidR="009F417D" w:rsidRPr="0013619D">
        <w:rPr>
          <w:iCs/>
          <w:sz w:val="24"/>
          <w:szCs w:val="24"/>
        </w:rPr>
        <w:t>ill</w:t>
      </w:r>
      <w:r w:rsidRPr="0013619D">
        <w:rPr>
          <w:iCs/>
          <w:sz w:val="24"/>
          <w:szCs w:val="24"/>
        </w:rPr>
        <w:t xml:space="preserve"> have the </w:t>
      </w:r>
      <w:proofErr w:type="spellStart"/>
      <w:r w:rsidRPr="0013619D">
        <w:rPr>
          <w:iCs/>
          <w:sz w:val="24"/>
          <w:szCs w:val="24"/>
        </w:rPr>
        <w:t>weightage</w:t>
      </w:r>
      <w:proofErr w:type="spellEnd"/>
      <w:r w:rsidRPr="0013619D">
        <w:rPr>
          <w:iCs/>
          <w:sz w:val="24"/>
          <w:szCs w:val="24"/>
        </w:rPr>
        <w:t xml:space="preserve"> of 75% in the overall process of selection.</w:t>
      </w:r>
    </w:p>
    <w:p w:rsidR="001F2BC9" w:rsidRDefault="001F2BC9" w:rsidP="00116563">
      <w:pPr>
        <w:pStyle w:val="ListParagraph"/>
        <w:tabs>
          <w:tab w:val="left" w:pos="7543"/>
        </w:tabs>
        <w:ind w:left="1080" w:firstLine="0"/>
        <w:jc w:val="both"/>
        <w:rPr>
          <w:iCs/>
          <w:szCs w:val="20"/>
        </w:rPr>
      </w:pPr>
    </w:p>
    <w:p w:rsidR="001B6E05" w:rsidRDefault="001B6E05" w:rsidP="00116563">
      <w:pPr>
        <w:pStyle w:val="Heading1"/>
        <w:spacing w:before="70"/>
        <w:ind w:left="0"/>
        <w:jc w:val="both"/>
        <w:rPr>
          <w:spacing w:val="-2"/>
        </w:rPr>
      </w:pPr>
      <w:r>
        <w:t>Guidelines for Written Entrance</w:t>
      </w:r>
      <w:r>
        <w:rPr>
          <w:spacing w:val="-2"/>
        </w:rPr>
        <w:t xml:space="preserve"> Test:</w:t>
      </w:r>
    </w:p>
    <w:p w:rsidR="001B6E05" w:rsidRPr="003B14C0" w:rsidRDefault="001B6E05" w:rsidP="00116563">
      <w:pPr>
        <w:pStyle w:val="Heading1"/>
        <w:tabs>
          <w:tab w:val="left" w:pos="2011"/>
        </w:tabs>
        <w:spacing w:before="70"/>
        <w:ind w:left="0"/>
        <w:jc w:val="both"/>
        <w:rPr>
          <w:sz w:val="14"/>
          <w:szCs w:val="14"/>
        </w:rPr>
      </w:pPr>
      <w:r>
        <w:rPr>
          <w:sz w:val="16"/>
          <w:szCs w:val="16"/>
        </w:rPr>
        <w:tab/>
      </w:r>
    </w:p>
    <w:p w:rsidR="001B6E05" w:rsidRPr="0013619D" w:rsidRDefault="001B6E05" w:rsidP="00116563">
      <w:pPr>
        <w:pStyle w:val="ListParagraph"/>
        <w:numPr>
          <w:ilvl w:val="0"/>
          <w:numId w:val="10"/>
        </w:numPr>
        <w:tabs>
          <w:tab w:val="left" w:pos="1594"/>
        </w:tabs>
        <w:ind w:right="27"/>
        <w:jc w:val="both"/>
        <w:rPr>
          <w:sz w:val="24"/>
          <w:szCs w:val="24"/>
        </w:rPr>
      </w:pPr>
      <w:r w:rsidRPr="0013619D">
        <w:rPr>
          <w:sz w:val="24"/>
          <w:szCs w:val="24"/>
        </w:rPr>
        <w:t xml:space="preserve">The eligible candidates for </w:t>
      </w:r>
      <w:r w:rsidR="00C01313">
        <w:rPr>
          <w:sz w:val="24"/>
          <w:szCs w:val="24"/>
        </w:rPr>
        <w:t>“</w:t>
      </w:r>
      <w:r w:rsidRPr="0013619D">
        <w:rPr>
          <w:sz w:val="24"/>
          <w:szCs w:val="24"/>
        </w:rPr>
        <w:t>Written Entrance Test</w:t>
      </w:r>
      <w:r w:rsidR="00C01313">
        <w:rPr>
          <w:sz w:val="24"/>
          <w:szCs w:val="24"/>
        </w:rPr>
        <w:t>”</w:t>
      </w:r>
      <w:r w:rsidRPr="0013619D">
        <w:rPr>
          <w:sz w:val="24"/>
          <w:szCs w:val="24"/>
        </w:rPr>
        <w:t xml:space="preserve"> will be informed through email and the same will be displayed on the Notice Board of the SPNIWCD, Regional Centre, </w:t>
      </w:r>
      <w:proofErr w:type="spellStart"/>
      <w:proofErr w:type="gramStart"/>
      <w:r w:rsidRPr="0013619D">
        <w:rPr>
          <w:sz w:val="24"/>
          <w:szCs w:val="24"/>
        </w:rPr>
        <w:t>Lucknow</w:t>
      </w:r>
      <w:proofErr w:type="spellEnd"/>
      <w:proofErr w:type="gramEnd"/>
      <w:r w:rsidRPr="0013619D">
        <w:rPr>
          <w:sz w:val="24"/>
          <w:szCs w:val="24"/>
        </w:rPr>
        <w:t>.</w:t>
      </w:r>
    </w:p>
    <w:p w:rsidR="001B6E05" w:rsidRPr="0013619D" w:rsidRDefault="001B6E05" w:rsidP="00116563">
      <w:pPr>
        <w:pStyle w:val="ListParagraph"/>
        <w:numPr>
          <w:ilvl w:val="0"/>
          <w:numId w:val="10"/>
        </w:numPr>
        <w:tabs>
          <w:tab w:val="left" w:pos="1593"/>
        </w:tabs>
        <w:spacing w:before="10"/>
        <w:ind w:right="27"/>
        <w:jc w:val="both"/>
        <w:rPr>
          <w:sz w:val="24"/>
          <w:szCs w:val="24"/>
        </w:rPr>
      </w:pPr>
      <w:r w:rsidRPr="0013619D">
        <w:rPr>
          <w:sz w:val="24"/>
          <w:szCs w:val="24"/>
        </w:rPr>
        <w:t xml:space="preserve">Eligible candidate for written test should </w:t>
      </w:r>
      <w:r w:rsidR="00C01313">
        <w:rPr>
          <w:sz w:val="24"/>
          <w:szCs w:val="24"/>
        </w:rPr>
        <w:t xml:space="preserve">mandatorily </w:t>
      </w:r>
      <w:r w:rsidRPr="0013619D">
        <w:rPr>
          <w:sz w:val="24"/>
          <w:szCs w:val="24"/>
        </w:rPr>
        <w:t xml:space="preserve">carry </w:t>
      </w:r>
      <w:r w:rsidR="00C01313">
        <w:rPr>
          <w:sz w:val="24"/>
          <w:szCs w:val="24"/>
        </w:rPr>
        <w:t xml:space="preserve">valid </w:t>
      </w:r>
      <w:r w:rsidRPr="0013619D">
        <w:rPr>
          <w:spacing w:val="-5"/>
          <w:sz w:val="24"/>
          <w:szCs w:val="24"/>
        </w:rPr>
        <w:t xml:space="preserve">photo </w:t>
      </w:r>
      <w:r w:rsidRPr="0013619D">
        <w:rPr>
          <w:sz w:val="24"/>
          <w:szCs w:val="24"/>
        </w:rPr>
        <w:t xml:space="preserve">identity </w:t>
      </w:r>
      <w:r w:rsidRPr="0013619D">
        <w:rPr>
          <w:spacing w:val="-2"/>
          <w:sz w:val="24"/>
          <w:szCs w:val="24"/>
        </w:rPr>
        <w:t>proof (</w:t>
      </w:r>
      <w:proofErr w:type="spellStart"/>
      <w:r w:rsidRPr="0013619D">
        <w:rPr>
          <w:spacing w:val="-2"/>
          <w:sz w:val="24"/>
          <w:szCs w:val="24"/>
        </w:rPr>
        <w:t>Aadh</w:t>
      </w:r>
      <w:r w:rsidR="006518A6">
        <w:rPr>
          <w:spacing w:val="-2"/>
          <w:sz w:val="24"/>
          <w:szCs w:val="24"/>
        </w:rPr>
        <w:t>a</w:t>
      </w:r>
      <w:r w:rsidRPr="0013619D">
        <w:rPr>
          <w:spacing w:val="-2"/>
          <w:sz w:val="24"/>
          <w:szCs w:val="24"/>
        </w:rPr>
        <w:t>ar</w:t>
      </w:r>
      <w:proofErr w:type="spellEnd"/>
      <w:r w:rsidRPr="0013619D">
        <w:rPr>
          <w:spacing w:val="-2"/>
          <w:sz w:val="24"/>
          <w:szCs w:val="24"/>
        </w:rPr>
        <w:t>/Driving License/Voter ID</w:t>
      </w:r>
      <w:r w:rsidR="00C01313">
        <w:rPr>
          <w:spacing w:val="-2"/>
          <w:sz w:val="24"/>
          <w:szCs w:val="24"/>
        </w:rPr>
        <w:t xml:space="preserve"> / </w:t>
      </w:r>
      <w:r w:rsidR="006518A6">
        <w:rPr>
          <w:spacing w:val="-2"/>
          <w:sz w:val="24"/>
          <w:szCs w:val="24"/>
        </w:rPr>
        <w:t xml:space="preserve">PAN Card / </w:t>
      </w:r>
      <w:r w:rsidR="00C01313">
        <w:rPr>
          <w:spacing w:val="-2"/>
          <w:sz w:val="24"/>
          <w:szCs w:val="24"/>
        </w:rPr>
        <w:t>Passport</w:t>
      </w:r>
      <w:r w:rsidRPr="0013619D">
        <w:rPr>
          <w:spacing w:val="-2"/>
          <w:sz w:val="24"/>
          <w:szCs w:val="24"/>
        </w:rPr>
        <w:t xml:space="preserve">) along with copy of confirmation mail. However, </w:t>
      </w:r>
      <w:r w:rsidRPr="0013619D">
        <w:rPr>
          <w:sz w:val="24"/>
          <w:szCs w:val="24"/>
        </w:rPr>
        <w:t xml:space="preserve">no separate Admit Card will be issued to eligible </w:t>
      </w:r>
      <w:r w:rsidRPr="0013619D">
        <w:rPr>
          <w:spacing w:val="-2"/>
          <w:sz w:val="24"/>
          <w:szCs w:val="24"/>
        </w:rPr>
        <w:t>candidate.</w:t>
      </w:r>
    </w:p>
    <w:p w:rsidR="001B6E05" w:rsidRPr="0013619D" w:rsidRDefault="001B6E05" w:rsidP="00116563">
      <w:pPr>
        <w:pStyle w:val="ListParagraph"/>
        <w:numPr>
          <w:ilvl w:val="0"/>
          <w:numId w:val="10"/>
        </w:numPr>
        <w:tabs>
          <w:tab w:val="left" w:pos="1593"/>
        </w:tabs>
        <w:spacing w:before="12"/>
        <w:ind w:right="27"/>
        <w:jc w:val="both"/>
        <w:rPr>
          <w:sz w:val="24"/>
          <w:szCs w:val="24"/>
        </w:rPr>
      </w:pPr>
      <w:r w:rsidRPr="0013619D">
        <w:rPr>
          <w:sz w:val="24"/>
          <w:szCs w:val="24"/>
        </w:rPr>
        <w:t xml:space="preserve">There will be no negative marking in the written </w:t>
      </w:r>
      <w:r w:rsidRPr="0013619D">
        <w:rPr>
          <w:spacing w:val="-2"/>
          <w:sz w:val="24"/>
          <w:szCs w:val="24"/>
        </w:rPr>
        <w:t>test.</w:t>
      </w:r>
    </w:p>
    <w:p w:rsidR="001B6E05" w:rsidRPr="0013619D" w:rsidRDefault="001B6E05" w:rsidP="00116563">
      <w:pPr>
        <w:pStyle w:val="ListParagraph"/>
        <w:numPr>
          <w:ilvl w:val="0"/>
          <w:numId w:val="10"/>
        </w:numPr>
        <w:tabs>
          <w:tab w:val="left" w:pos="1594"/>
        </w:tabs>
        <w:spacing w:before="9"/>
        <w:ind w:right="27"/>
        <w:jc w:val="both"/>
        <w:rPr>
          <w:sz w:val="24"/>
          <w:szCs w:val="24"/>
        </w:rPr>
      </w:pPr>
      <w:r w:rsidRPr="0013619D">
        <w:rPr>
          <w:sz w:val="24"/>
          <w:szCs w:val="24"/>
        </w:rPr>
        <w:t>The written entrance test and personal interview will be conducted via offline mode</w:t>
      </w:r>
      <w:r w:rsidR="006518A6">
        <w:rPr>
          <w:sz w:val="24"/>
          <w:szCs w:val="24"/>
        </w:rPr>
        <w:t xml:space="preserve"> only</w:t>
      </w:r>
      <w:r w:rsidRPr="0013619D">
        <w:rPr>
          <w:sz w:val="24"/>
          <w:szCs w:val="24"/>
        </w:rPr>
        <w:t xml:space="preserve"> at SPNIWCD, Regional Centre, </w:t>
      </w:r>
      <w:proofErr w:type="spellStart"/>
      <w:r w:rsidRPr="0013619D">
        <w:rPr>
          <w:sz w:val="24"/>
          <w:szCs w:val="24"/>
        </w:rPr>
        <w:t>Gudamba</w:t>
      </w:r>
      <w:proofErr w:type="spellEnd"/>
      <w:r w:rsidRPr="0013619D">
        <w:rPr>
          <w:sz w:val="24"/>
          <w:szCs w:val="24"/>
        </w:rPr>
        <w:t xml:space="preserve">, Near Sports College, </w:t>
      </w:r>
      <w:proofErr w:type="spellStart"/>
      <w:r w:rsidRPr="0013619D">
        <w:rPr>
          <w:sz w:val="24"/>
          <w:szCs w:val="24"/>
        </w:rPr>
        <w:t>Kursi</w:t>
      </w:r>
      <w:proofErr w:type="spellEnd"/>
      <w:r w:rsidRPr="0013619D">
        <w:rPr>
          <w:sz w:val="24"/>
          <w:szCs w:val="24"/>
        </w:rPr>
        <w:t xml:space="preserve"> Road, </w:t>
      </w:r>
      <w:proofErr w:type="spellStart"/>
      <w:r w:rsidRPr="0013619D">
        <w:rPr>
          <w:sz w:val="24"/>
          <w:szCs w:val="24"/>
        </w:rPr>
        <w:t>Lucknow</w:t>
      </w:r>
      <w:proofErr w:type="spellEnd"/>
      <w:r w:rsidRPr="0013619D">
        <w:rPr>
          <w:sz w:val="24"/>
          <w:szCs w:val="24"/>
        </w:rPr>
        <w:t xml:space="preserve">, Uttar Pradesh, </w:t>
      </w:r>
      <w:proofErr w:type="gramStart"/>
      <w:r w:rsidRPr="0013619D">
        <w:rPr>
          <w:sz w:val="24"/>
          <w:szCs w:val="24"/>
        </w:rPr>
        <w:t>PIN</w:t>
      </w:r>
      <w:proofErr w:type="gramEnd"/>
      <w:r w:rsidRPr="0013619D">
        <w:rPr>
          <w:sz w:val="24"/>
          <w:szCs w:val="24"/>
        </w:rPr>
        <w:t>-226026.</w:t>
      </w:r>
    </w:p>
    <w:p w:rsidR="001B6E05" w:rsidRPr="0013619D" w:rsidRDefault="001B6E05" w:rsidP="00116563">
      <w:pPr>
        <w:pStyle w:val="ListParagraph"/>
        <w:numPr>
          <w:ilvl w:val="0"/>
          <w:numId w:val="10"/>
        </w:numPr>
        <w:tabs>
          <w:tab w:val="left" w:pos="1594"/>
        </w:tabs>
        <w:spacing w:before="9"/>
        <w:ind w:right="27"/>
        <w:jc w:val="both"/>
        <w:rPr>
          <w:iCs/>
          <w:sz w:val="24"/>
          <w:szCs w:val="24"/>
        </w:rPr>
      </w:pPr>
      <w:r w:rsidRPr="0013619D">
        <w:rPr>
          <w:iCs/>
          <w:sz w:val="24"/>
          <w:szCs w:val="24"/>
        </w:rPr>
        <w:t>Applicants are advised to check institute's website and their email mail frequently for update.</w:t>
      </w:r>
    </w:p>
    <w:p w:rsidR="001B6E05" w:rsidRDefault="001B6E05" w:rsidP="00116563">
      <w:pPr>
        <w:pStyle w:val="ListParagraph"/>
        <w:tabs>
          <w:tab w:val="left" w:pos="7543"/>
        </w:tabs>
        <w:ind w:left="1080" w:firstLine="0"/>
        <w:jc w:val="both"/>
        <w:rPr>
          <w:iCs/>
          <w:szCs w:val="20"/>
        </w:rPr>
      </w:pPr>
    </w:p>
    <w:p w:rsidR="001F2BC9" w:rsidRDefault="001F2BC9" w:rsidP="00116563">
      <w:pPr>
        <w:pStyle w:val="ListParagraph"/>
        <w:numPr>
          <w:ilvl w:val="0"/>
          <w:numId w:val="3"/>
        </w:numPr>
        <w:tabs>
          <w:tab w:val="left" w:pos="7543"/>
        </w:tabs>
        <w:ind w:left="360"/>
        <w:jc w:val="both"/>
        <w:rPr>
          <w:b/>
          <w:bCs/>
          <w:iCs/>
          <w:sz w:val="24"/>
        </w:rPr>
      </w:pPr>
      <w:r>
        <w:rPr>
          <w:b/>
          <w:bCs/>
          <w:iCs/>
          <w:sz w:val="24"/>
        </w:rPr>
        <w:t>Personal Interview</w:t>
      </w:r>
    </w:p>
    <w:p w:rsidR="001F2BC9" w:rsidRDefault="001F2BC9" w:rsidP="00116563">
      <w:pPr>
        <w:pStyle w:val="ListParagraph"/>
        <w:tabs>
          <w:tab w:val="left" w:pos="7543"/>
        </w:tabs>
        <w:ind w:left="360" w:firstLine="0"/>
        <w:jc w:val="both"/>
        <w:rPr>
          <w:b/>
          <w:bCs/>
          <w:iCs/>
          <w:sz w:val="24"/>
        </w:rPr>
      </w:pPr>
    </w:p>
    <w:p w:rsidR="001F2BC9" w:rsidRPr="0013619D" w:rsidRDefault="001F2BC9" w:rsidP="00116563">
      <w:pPr>
        <w:pStyle w:val="ListParagraph"/>
        <w:numPr>
          <w:ilvl w:val="0"/>
          <w:numId w:val="6"/>
        </w:numPr>
        <w:tabs>
          <w:tab w:val="left" w:pos="7543"/>
        </w:tabs>
        <w:ind w:left="1087"/>
        <w:jc w:val="both"/>
        <w:rPr>
          <w:iCs/>
          <w:sz w:val="24"/>
          <w:szCs w:val="24"/>
        </w:rPr>
      </w:pPr>
      <w:r w:rsidRPr="0013619D">
        <w:rPr>
          <w:iCs/>
          <w:sz w:val="24"/>
          <w:szCs w:val="24"/>
        </w:rPr>
        <w:t xml:space="preserve">One on </w:t>
      </w:r>
      <w:r w:rsidR="00583835" w:rsidRPr="0013619D">
        <w:rPr>
          <w:iCs/>
          <w:sz w:val="24"/>
          <w:szCs w:val="24"/>
        </w:rPr>
        <w:t>O</w:t>
      </w:r>
      <w:r w:rsidRPr="0013619D">
        <w:rPr>
          <w:iCs/>
          <w:sz w:val="24"/>
          <w:szCs w:val="24"/>
        </w:rPr>
        <w:t xml:space="preserve">ne interview with the panel of experts </w:t>
      </w:r>
      <w:r w:rsidR="00583835" w:rsidRPr="0013619D">
        <w:rPr>
          <w:iCs/>
          <w:sz w:val="24"/>
          <w:szCs w:val="24"/>
        </w:rPr>
        <w:t>will be</w:t>
      </w:r>
      <w:r w:rsidRPr="0013619D">
        <w:rPr>
          <w:iCs/>
          <w:sz w:val="24"/>
          <w:szCs w:val="24"/>
        </w:rPr>
        <w:t xml:space="preserve"> conducted to assess student’s interest and motivation for the </w:t>
      </w:r>
      <w:proofErr w:type="spellStart"/>
      <w:r w:rsidRPr="0013619D">
        <w:rPr>
          <w:iCs/>
          <w:sz w:val="24"/>
          <w:szCs w:val="24"/>
        </w:rPr>
        <w:t>programme</w:t>
      </w:r>
      <w:proofErr w:type="spellEnd"/>
      <w:r w:rsidRPr="0013619D">
        <w:rPr>
          <w:iCs/>
          <w:sz w:val="24"/>
          <w:szCs w:val="24"/>
        </w:rPr>
        <w:t xml:space="preserve"> and also for pursuing counseling as a car</w:t>
      </w:r>
      <w:r w:rsidR="00D46459" w:rsidRPr="0013619D">
        <w:rPr>
          <w:iCs/>
          <w:sz w:val="24"/>
          <w:szCs w:val="24"/>
        </w:rPr>
        <w:t xml:space="preserve">eer. </w:t>
      </w:r>
    </w:p>
    <w:p w:rsidR="00847126" w:rsidRPr="0013619D" w:rsidRDefault="001F2BC9" w:rsidP="00116563">
      <w:pPr>
        <w:pStyle w:val="ListParagraph"/>
        <w:numPr>
          <w:ilvl w:val="0"/>
          <w:numId w:val="6"/>
        </w:numPr>
        <w:tabs>
          <w:tab w:val="left" w:pos="7543"/>
        </w:tabs>
        <w:ind w:left="1087"/>
        <w:jc w:val="both"/>
        <w:rPr>
          <w:iCs/>
          <w:sz w:val="24"/>
          <w:szCs w:val="24"/>
        </w:rPr>
      </w:pPr>
      <w:r w:rsidRPr="0013619D">
        <w:rPr>
          <w:iCs/>
          <w:sz w:val="24"/>
          <w:szCs w:val="24"/>
        </w:rPr>
        <w:t xml:space="preserve">Interview will have a </w:t>
      </w:r>
      <w:proofErr w:type="spellStart"/>
      <w:r w:rsidRPr="0013619D">
        <w:rPr>
          <w:iCs/>
          <w:sz w:val="24"/>
          <w:szCs w:val="24"/>
        </w:rPr>
        <w:t>weightage</w:t>
      </w:r>
      <w:proofErr w:type="spellEnd"/>
      <w:r w:rsidRPr="0013619D">
        <w:rPr>
          <w:iCs/>
          <w:sz w:val="24"/>
          <w:szCs w:val="24"/>
        </w:rPr>
        <w:t xml:space="preserve"> </w:t>
      </w:r>
      <w:r w:rsidR="00C94E59" w:rsidRPr="0013619D">
        <w:rPr>
          <w:iCs/>
          <w:sz w:val="24"/>
          <w:szCs w:val="24"/>
        </w:rPr>
        <w:t>of 2</w:t>
      </w:r>
      <w:r w:rsidRPr="0013619D">
        <w:rPr>
          <w:iCs/>
          <w:sz w:val="24"/>
          <w:szCs w:val="24"/>
        </w:rPr>
        <w:t>5% in the overall process of selection</w:t>
      </w:r>
      <w:r w:rsidR="004D468C" w:rsidRPr="0013619D">
        <w:rPr>
          <w:iCs/>
          <w:sz w:val="24"/>
          <w:szCs w:val="24"/>
        </w:rPr>
        <w:t>.</w:t>
      </w:r>
    </w:p>
    <w:p w:rsidR="001B6E05" w:rsidRPr="00713E65" w:rsidRDefault="001B6E05" w:rsidP="00116563">
      <w:pPr>
        <w:pStyle w:val="ListParagraph"/>
        <w:numPr>
          <w:ilvl w:val="0"/>
          <w:numId w:val="6"/>
        </w:numPr>
        <w:tabs>
          <w:tab w:val="left" w:pos="7543"/>
        </w:tabs>
        <w:ind w:left="1087"/>
        <w:jc w:val="both"/>
        <w:rPr>
          <w:iCs/>
          <w:szCs w:val="20"/>
        </w:rPr>
      </w:pPr>
      <w:r w:rsidRPr="0013619D">
        <w:rPr>
          <w:iCs/>
          <w:sz w:val="24"/>
          <w:szCs w:val="24"/>
        </w:rPr>
        <w:t xml:space="preserve">The Venue of interview is </w:t>
      </w:r>
      <w:r w:rsidR="00425962" w:rsidRPr="0013619D">
        <w:rPr>
          <w:iCs/>
          <w:sz w:val="24"/>
          <w:szCs w:val="24"/>
        </w:rPr>
        <w:t>SPNIWCD Regional Centre</w:t>
      </w:r>
      <w:r w:rsidRPr="0013619D">
        <w:rPr>
          <w:iCs/>
          <w:sz w:val="24"/>
          <w:szCs w:val="24"/>
        </w:rPr>
        <w:t xml:space="preserve">, </w:t>
      </w:r>
      <w:proofErr w:type="spellStart"/>
      <w:r w:rsidRPr="0013619D">
        <w:rPr>
          <w:iCs/>
          <w:sz w:val="24"/>
          <w:szCs w:val="24"/>
        </w:rPr>
        <w:t>Kursi</w:t>
      </w:r>
      <w:proofErr w:type="spellEnd"/>
      <w:r w:rsidRPr="0013619D">
        <w:rPr>
          <w:iCs/>
          <w:sz w:val="24"/>
          <w:szCs w:val="24"/>
        </w:rPr>
        <w:t xml:space="preserve"> Roa</w:t>
      </w:r>
      <w:r w:rsidR="00B17047">
        <w:rPr>
          <w:iCs/>
          <w:sz w:val="24"/>
          <w:szCs w:val="24"/>
        </w:rPr>
        <w:t xml:space="preserve">d, </w:t>
      </w:r>
      <w:proofErr w:type="spellStart"/>
      <w:r w:rsidRPr="0013619D">
        <w:rPr>
          <w:iCs/>
          <w:sz w:val="24"/>
          <w:szCs w:val="24"/>
        </w:rPr>
        <w:t>Gudamba</w:t>
      </w:r>
      <w:proofErr w:type="spellEnd"/>
      <w:r w:rsidRPr="0013619D">
        <w:rPr>
          <w:iCs/>
          <w:sz w:val="24"/>
          <w:szCs w:val="24"/>
        </w:rPr>
        <w:t xml:space="preserve">, </w:t>
      </w:r>
      <w:proofErr w:type="spellStart"/>
      <w:r w:rsidRPr="0013619D">
        <w:rPr>
          <w:iCs/>
          <w:sz w:val="24"/>
          <w:szCs w:val="24"/>
        </w:rPr>
        <w:t>Lucknow</w:t>
      </w:r>
      <w:proofErr w:type="spellEnd"/>
    </w:p>
    <w:p w:rsidR="001F2BC9" w:rsidRPr="006518A6" w:rsidRDefault="001F2BC9" w:rsidP="00116563">
      <w:pPr>
        <w:tabs>
          <w:tab w:val="left" w:pos="7543"/>
        </w:tabs>
        <w:jc w:val="both"/>
        <w:rPr>
          <w:iCs/>
          <w:szCs w:val="20"/>
        </w:rPr>
      </w:pPr>
    </w:p>
    <w:p w:rsidR="0062015A" w:rsidRPr="0062015A" w:rsidRDefault="0062015A" w:rsidP="0062015A">
      <w:pPr>
        <w:pStyle w:val="Heading1"/>
        <w:ind w:left="0"/>
        <w:jc w:val="left"/>
        <w:rPr>
          <w:spacing w:val="-2"/>
        </w:rPr>
      </w:pPr>
      <w:r w:rsidRPr="0062015A">
        <w:rPr>
          <w:u w:val="single"/>
        </w:rPr>
        <w:t>Revised Important Dates for</w:t>
      </w:r>
      <w:r w:rsidRPr="0062015A">
        <w:rPr>
          <w:spacing w:val="-2"/>
          <w:u w:val="single"/>
        </w:rPr>
        <w:t xml:space="preserve"> Admission</w:t>
      </w:r>
      <w:r w:rsidRPr="0062015A">
        <w:rPr>
          <w:spacing w:val="-2"/>
        </w:rPr>
        <w:t>:</w:t>
      </w:r>
    </w:p>
    <w:p w:rsidR="0062015A" w:rsidRPr="0062015A" w:rsidRDefault="0062015A" w:rsidP="0062015A">
      <w:pPr>
        <w:pStyle w:val="Heading1"/>
        <w:numPr>
          <w:ilvl w:val="0"/>
          <w:numId w:val="22"/>
        </w:numPr>
        <w:spacing w:before="17"/>
        <w:ind w:left="720" w:hanging="540"/>
        <w:jc w:val="both"/>
        <w:rPr>
          <w:iCs/>
        </w:rPr>
      </w:pPr>
      <w:bookmarkStart w:id="0" w:name="_GoBack"/>
      <w:bookmarkEnd w:id="0"/>
      <w:r w:rsidRPr="0062015A">
        <w:rPr>
          <w:iCs/>
        </w:rPr>
        <w:t>Last Date of submission of Application Form (Online/Offline): 31</w:t>
      </w:r>
      <w:r w:rsidRPr="0062015A">
        <w:rPr>
          <w:iCs/>
          <w:vertAlign w:val="superscript"/>
        </w:rPr>
        <w:t>th</w:t>
      </w:r>
      <w:r w:rsidRPr="0062015A">
        <w:rPr>
          <w:iCs/>
        </w:rPr>
        <w:t xml:space="preserve"> October 2025.</w:t>
      </w:r>
    </w:p>
    <w:p w:rsidR="0062015A" w:rsidRPr="0062015A" w:rsidRDefault="0062015A" w:rsidP="0062015A">
      <w:pPr>
        <w:pStyle w:val="Heading1"/>
        <w:numPr>
          <w:ilvl w:val="0"/>
          <w:numId w:val="22"/>
        </w:numPr>
        <w:spacing w:before="17"/>
        <w:ind w:left="720" w:hanging="540"/>
        <w:jc w:val="both"/>
        <w:rPr>
          <w:iCs/>
        </w:rPr>
      </w:pPr>
      <w:r w:rsidRPr="0062015A">
        <w:rPr>
          <w:iCs/>
        </w:rPr>
        <w:t>Declaration of list of eligible candidates for the entrance test- 03</w:t>
      </w:r>
      <w:r w:rsidRPr="0062015A">
        <w:rPr>
          <w:iCs/>
          <w:vertAlign w:val="superscript"/>
        </w:rPr>
        <w:t>th</w:t>
      </w:r>
      <w:r w:rsidRPr="0062015A">
        <w:rPr>
          <w:iCs/>
        </w:rPr>
        <w:t xml:space="preserve"> November, 2025</w:t>
      </w:r>
    </w:p>
    <w:p w:rsidR="0062015A" w:rsidRPr="0062015A" w:rsidRDefault="0062015A" w:rsidP="0062015A">
      <w:pPr>
        <w:pStyle w:val="ListParagraph"/>
        <w:numPr>
          <w:ilvl w:val="0"/>
          <w:numId w:val="22"/>
        </w:numPr>
        <w:tabs>
          <w:tab w:val="left" w:pos="1593"/>
        </w:tabs>
        <w:spacing w:before="5"/>
        <w:ind w:left="720" w:hanging="540"/>
        <w:jc w:val="both"/>
        <w:rPr>
          <w:b/>
          <w:bCs/>
          <w:iCs/>
          <w:sz w:val="24"/>
          <w:szCs w:val="24"/>
        </w:rPr>
      </w:pPr>
      <w:r w:rsidRPr="0062015A">
        <w:rPr>
          <w:b/>
          <w:bCs/>
          <w:iCs/>
          <w:sz w:val="24"/>
          <w:szCs w:val="24"/>
        </w:rPr>
        <w:t>Date and Time of Written Entrance Exam: 13</w:t>
      </w:r>
      <w:r w:rsidRPr="0062015A">
        <w:rPr>
          <w:b/>
          <w:bCs/>
          <w:iCs/>
          <w:sz w:val="24"/>
          <w:szCs w:val="24"/>
          <w:vertAlign w:val="superscript"/>
        </w:rPr>
        <w:t>th</w:t>
      </w:r>
      <w:r w:rsidRPr="0062015A">
        <w:rPr>
          <w:b/>
          <w:bCs/>
          <w:iCs/>
          <w:sz w:val="24"/>
          <w:szCs w:val="24"/>
        </w:rPr>
        <w:t xml:space="preserve"> November, 2025 (11.00AM- 12.30 PM)</w:t>
      </w:r>
    </w:p>
    <w:p w:rsidR="0062015A" w:rsidRPr="0062015A" w:rsidRDefault="0062015A" w:rsidP="0062015A">
      <w:pPr>
        <w:pStyle w:val="Heading1"/>
        <w:numPr>
          <w:ilvl w:val="0"/>
          <w:numId w:val="22"/>
        </w:numPr>
        <w:spacing w:before="17"/>
        <w:ind w:left="720" w:hanging="540"/>
        <w:jc w:val="both"/>
        <w:rPr>
          <w:iCs/>
        </w:rPr>
      </w:pPr>
      <w:r w:rsidRPr="0062015A">
        <w:rPr>
          <w:iCs/>
        </w:rPr>
        <w:t>Venue of the Entrance Exam:</w:t>
      </w:r>
      <w:r>
        <w:rPr>
          <w:iCs/>
        </w:rPr>
        <w:t xml:space="preserve"> </w:t>
      </w:r>
      <w:r w:rsidRPr="0062015A">
        <w:rPr>
          <w:iCs/>
        </w:rPr>
        <w:t xml:space="preserve">SPNIWCD, Regional Centre </w:t>
      </w:r>
      <w:proofErr w:type="spellStart"/>
      <w:r w:rsidRPr="0062015A">
        <w:rPr>
          <w:iCs/>
        </w:rPr>
        <w:t>Kursi</w:t>
      </w:r>
      <w:proofErr w:type="spellEnd"/>
      <w:r w:rsidRPr="0062015A">
        <w:rPr>
          <w:iCs/>
        </w:rPr>
        <w:t xml:space="preserve"> Road, </w:t>
      </w:r>
      <w:proofErr w:type="spellStart"/>
      <w:r w:rsidRPr="0062015A">
        <w:rPr>
          <w:iCs/>
        </w:rPr>
        <w:t>Gudamba</w:t>
      </w:r>
      <w:proofErr w:type="spellEnd"/>
      <w:r w:rsidRPr="0062015A">
        <w:rPr>
          <w:iCs/>
        </w:rPr>
        <w:t xml:space="preserve">, </w:t>
      </w:r>
      <w:proofErr w:type="spellStart"/>
      <w:r w:rsidRPr="0062015A">
        <w:rPr>
          <w:iCs/>
        </w:rPr>
        <w:t>Lucknow</w:t>
      </w:r>
      <w:proofErr w:type="spellEnd"/>
    </w:p>
    <w:p w:rsidR="0062015A" w:rsidRPr="0062015A" w:rsidRDefault="0062015A" w:rsidP="0062015A">
      <w:pPr>
        <w:pStyle w:val="Heading1"/>
        <w:numPr>
          <w:ilvl w:val="0"/>
          <w:numId w:val="22"/>
        </w:numPr>
        <w:spacing w:before="17"/>
        <w:ind w:left="720" w:hanging="540"/>
        <w:jc w:val="both"/>
        <w:rPr>
          <w:iCs/>
        </w:rPr>
      </w:pPr>
      <w:r w:rsidRPr="0062015A">
        <w:rPr>
          <w:iCs/>
        </w:rPr>
        <w:t>Declaration of Result of Written Entrance Exam: 14</w:t>
      </w:r>
      <w:r w:rsidRPr="0062015A">
        <w:rPr>
          <w:iCs/>
          <w:vertAlign w:val="superscript"/>
        </w:rPr>
        <w:t>th</w:t>
      </w:r>
      <w:r w:rsidRPr="0062015A">
        <w:rPr>
          <w:iCs/>
        </w:rPr>
        <w:t xml:space="preserve"> November, 2025</w:t>
      </w:r>
    </w:p>
    <w:p w:rsidR="0062015A" w:rsidRPr="0062015A" w:rsidRDefault="0062015A" w:rsidP="0062015A">
      <w:pPr>
        <w:pStyle w:val="Heading1"/>
        <w:numPr>
          <w:ilvl w:val="0"/>
          <w:numId w:val="22"/>
        </w:numPr>
        <w:spacing w:before="17"/>
        <w:ind w:left="720" w:hanging="540"/>
        <w:jc w:val="both"/>
        <w:rPr>
          <w:iCs/>
        </w:rPr>
      </w:pPr>
      <w:r w:rsidRPr="0062015A">
        <w:rPr>
          <w:iCs/>
        </w:rPr>
        <w:t>Date of Personal I</w:t>
      </w:r>
      <w:r>
        <w:rPr>
          <w:iCs/>
        </w:rPr>
        <w:t>nterview of Eligible Candidates:</w:t>
      </w:r>
      <w:r w:rsidRPr="0062015A">
        <w:rPr>
          <w:iCs/>
        </w:rPr>
        <w:t xml:space="preserve"> 21</w:t>
      </w:r>
      <w:r w:rsidRPr="0062015A">
        <w:rPr>
          <w:iCs/>
          <w:vertAlign w:val="superscript"/>
        </w:rPr>
        <w:t xml:space="preserve">st </w:t>
      </w:r>
      <w:r w:rsidRPr="0062015A">
        <w:rPr>
          <w:iCs/>
        </w:rPr>
        <w:t>and 22</w:t>
      </w:r>
      <w:r w:rsidRPr="0062015A">
        <w:rPr>
          <w:iCs/>
          <w:vertAlign w:val="superscript"/>
        </w:rPr>
        <w:t>nd</w:t>
      </w:r>
      <w:r w:rsidRPr="0062015A">
        <w:rPr>
          <w:iCs/>
        </w:rPr>
        <w:t xml:space="preserve"> November, 2025</w:t>
      </w:r>
    </w:p>
    <w:p w:rsidR="0062015A" w:rsidRPr="0062015A" w:rsidRDefault="0062015A" w:rsidP="0062015A">
      <w:pPr>
        <w:pStyle w:val="Heading1"/>
        <w:numPr>
          <w:ilvl w:val="0"/>
          <w:numId w:val="22"/>
        </w:numPr>
        <w:spacing w:before="17"/>
        <w:ind w:left="720" w:hanging="540"/>
        <w:jc w:val="both"/>
        <w:rPr>
          <w:iCs/>
        </w:rPr>
      </w:pPr>
      <w:r w:rsidRPr="0062015A">
        <w:rPr>
          <w:iCs/>
        </w:rPr>
        <w:t>Date of Declaration of Provisional List of Selected Candidates: 24</w:t>
      </w:r>
      <w:r w:rsidRPr="0062015A">
        <w:rPr>
          <w:iCs/>
          <w:vertAlign w:val="superscript"/>
        </w:rPr>
        <w:t>th</w:t>
      </w:r>
      <w:r w:rsidRPr="0062015A">
        <w:rPr>
          <w:iCs/>
        </w:rPr>
        <w:t xml:space="preserve"> November 2025</w:t>
      </w:r>
    </w:p>
    <w:p w:rsidR="0062015A" w:rsidRPr="0062015A" w:rsidRDefault="0062015A" w:rsidP="0062015A">
      <w:pPr>
        <w:pStyle w:val="Heading1"/>
        <w:numPr>
          <w:ilvl w:val="0"/>
          <w:numId w:val="22"/>
        </w:numPr>
        <w:spacing w:before="17"/>
        <w:ind w:left="720" w:hanging="540"/>
        <w:jc w:val="both"/>
        <w:rPr>
          <w:iCs/>
        </w:rPr>
      </w:pPr>
      <w:r w:rsidRPr="0062015A">
        <w:rPr>
          <w:iCs/>
        </w:rPr>
        <w:t>Documents Verification, Fee Deposit and Admission:</w:t>
      </w:r>
    </w:p>
    <w:p w:rsidR="0062015A" w:rsidRPr="0062015A" w:rsidRDefault="0062015A" w:rsidP="0062015A">
      <w:pPr>
        <w:spacing w:before="12"/>
        <w:ind w:left="2432"/>
        <w:jc w:val="both"/>
        <w:rPr>
          <w:b/>
          <w:iCs/>
          <w:sz w:val="28"/>
          <w:szCs w:val="28"/>
        </w:rPr>
      </w:pPr>
      <w:r w:rsidRPr="008C6154">
        <w:rPr>
          <w:b/>
          <w:bCs/>
          <w:iCs/>
          <w:sz w:val="24"/>
          <w:szCs w:val="24"/>
        </w:rPr>
        <w:t>First round:</w:t>
      </w:r>
      <w:r w:rsidRPr="0062015A">
        <w:rPr>
          <w:iCs/>
          <w:sz w:val="24"/>
          <w:szCs w:val="24"/>
        </w:rPr>
        <w:t xml:space="preserve"> </w:t>
      </w:r>
      <w:r w:rsidRPr="0062015A">
        <w:rPr>
          <w:b/>
          <w:bCs/>
          <w:iCs/>
          <w:sz w:val="24"/>
          <w:szCs w:val="24"/>
        </w:rPr>
        <w:t>28</w:t>
      </w:r>
      <w:r w:rsidRPr="0062015A">
        <w:rPr>
          <w:b/>
          <w:bCs/>
          <w:iCs/>
          <w:sz w:val="24"/>
          <w:szCs w:val="24"/>
          <w:vertAlign w:val="superscript"/>
        </w:rPr>
        <w:t>th</w:t>
      </w:r>
      <w:r w:rsidRPr="0062015A">
        <w:rPr>
          <w:b/>
          <w:bCs/>
          <w:iCs/>
          <w:sz w:val="24"/>
          <w:szCs w:val="24"/>
        </w:rPr>
        <w:t xml:space="preserve"> November, </w:t>
      </w:r>
      <w:r w:rsidRPr="0062015A">
        <w:rPr>
          <w:b/>
          <w:bCs/>
          <w:iCs/>
          <w:spacing w:val="-4"/>
          <w:sz w:val="24"/>
          <w:szCs w:val="24"/>
        </w:rPr>
        <w:t>2025</w:t>
      </w:r>
    </w:p>
    <w:p w:rsidR="0062015A" w:rsidRPr="0062015A" w:rsidRDefault="0062015A" w:rsidP="0062015A">
      <w:pPr>
        <w:spacing w:before="21"/>
        <w:ind w:left="2432"/>
        <w:jc w:val="both"/>
        <w:rPr>
          <w:b/>
          <w:bCs/>
          <w:iCs/>
          <w:spacing w:val="-4"/>
          <w:sz w:val="24"/>
          <w:szCs w:val="21"/>
        </w:rPr>
      </w:pPr>
      <w:r w:rsidRPr="008C6154">
        <w:rPr>
          <w:b/>
          <w:bCs/>
          <w:iCs/>
          <w:sz w:val="24"/>
          <w:szCs w:val="24"/>
        </w:rPr>
        <w:t>Second round:</w:t>
      </w:r>
      <w:r w:rsidRPr="0062015A">
        <w:rPr>
          <w:iCs/>
          <w:sz w:val="24"/>
          <w:szCs w:val="24"/>
        </w:rPr>
        <w:t xml:space="preserve"> </w:t>
      </w:r>
      <w:r w:rsidRPr="0062015A">
        <w:rPr>
          <w:b/>
          <w:bCs/>
          <w:iCs/>
          <w:sz w:val="24"/>
          <w:szCs w:val="24"/>
        </w:rPr>
        <w:t>29</w:t>
      </w:r>
      <w:r w:rsidRPr="0062015A">
        <w:rPr>
          <w:b/>
          <w:bCs/>
          <w:iCs/>
          <w:sz w:val="24"/>
          <w:szCs w:val="24"/>
          <w:vertAlign w:val="superscript"/>
        </w:rPr>
        <w:t>th</w:t>
      </w:r>
      <w:r w:rsidRPr="0062015A">
        <w:rPr>
          <w:b/>
          <w:bCs/>
          <w:iCs/>
          <w:sz w:val="24"/>
          <w:szCs w:val="24"/>
        </w:rPr>
        <w:t xml:space="preserve"> November, </w:t>
      </w:r>
      <w:r w:rsidRPr="0062015A">
        <w:rPr>
          <w:b/>
          <w:bCs/>
          <w:iCs/>
          <w:spacing w:val="-4"/>
          <w:sz w:val="24"/>
          <w:szCs w:val="24"/>
        </w:rPr>
        <w:t xml:space="preserve">2025 </w:t>
      </w:r>
    </w:p>
    <w:p w:rsidR="0062015A" w:rsidRPr="0062015A" w:rsidRDefault="0062015A" w:rsidP="0062015A">
      <w:pPr>
        <w:pStyle w:val="ListParagraph"/>
        <w:numPr>
          <w:ilvl w:val="0"/>
          <w:numId w:val="22"/>
        </w:numPr>
        <w:spacing w:before="21"/>
        <w:ind w:left="270" w:hanging="90"/>
        <w:jc w:val="both"/>
      </w:pPr>
      <w:r w:rsidRPr="008C6154">
        <w:rPr>
          <w:b/>
          <w:bCs/>
          <w:iCs/>
          <w:sz w:val="24"/>
          <w:szCs w:val="24"/>
        </w:rPr>
        <w:lastRenderedPageBreak/>
        <w:t>Date for Commencement of classes:</w:t>
      </w:r>
      <w:r w:rsidRPr="0062015A">
        <w:rPr>
          <w:iCs/>
          <w:sz w:val="24"/>
          <w:szCs w:val="24"/>
        </w:rPr>
        <w:t xml:space="preserve"> </w:t>
      </w:r>
      <w:r w:rsidRPr="0062015A">
        <w:rPr>
          <w:b/>
          <w:iCs/>
          <w:sz w:val="24"/>
          <w:szCs w:val="24"/>
        </w:rPr>
        <w:t>1</w:t>
      </w:r>
      <w:r w:rsidRPr="0062015A">
        <w:rPr>
          <w:b/>
          <w:iCs/>
          <w:sz w:val="24"/>
          <w:szCs w:val="24"/>
          <w:vertAlign w:val="superscript"/>
        </w:rPr>
        <w:t>st</w:t>
      </w:r>
      <w:r w:rsidRPr="0062015A">
        <w:rPr>
          <w:b/>
          <w:iCs/>
          <w:sz w:val="24"/>
          <w:szCs w:val="24"/>
        </w:rPr>
        <w:t xml:space="preserve"> December, 2025 </w:t>
      </w:r>
    </w:p>
    <w:p w:rsidR="001F2BC9" w:rsidRDefault="001F2BC9" w:rsidP="00116563">
      <w:pPr>
        <w:tabs>
          <w:tab w:val="left" w:pos="1593"/>
        </w:tabs>
        <w:rPr>
          <w:b/>
          <w:i/>
          <w:iCs/>
          <w:szCs w:val="20"/>
          <w:u w:val="single"/>
        </w:rPr>
      </w:pPr>
    </w:p>
    <w:p w:rsidR="00CA1A1C" w:rsidRPr="00CA1A1C" w:rsidRDefault="00CA1A1C" w:rsidP="00116563">
      <w:pPr>
        <w:pStyle w:val="Heading1"/>
        <w:tabs>
          <w:tab w:val="left" w:pos="1060"/>
        </w:tabs>
        <w:ind w:left="0"/>
        <w:jc w:val="both"/>
        <w:rPr>
          <w:sz w:val="16"/>
          <w:szCs w:val="16"/>
        </w:rPr>
      </w:pPr>
      <w:r>
        <w:rPr>
          <w:sz w:val="20"/>
          <w:szCs w:val="20"/>
        </w:rPr>
        <w:tab/>
      </w:r>
    </w:p>
    <w:p w:rsidR="0041550F" w:rsidRDefault="0041550F" w:rsidP="00116563">
      <w:pPr>
        <w:pStyle w:val="Heading1"/>
        <w:ind w:left="0"/>
        <w:jc w:val="both"/>
        <w:rPr>
          <w:spacing w:val="-2"/>
        </w:rPr>
      </w:pPr>
      <w:r>
        <w:t>Reservation</w:t>
      </w:r>
      <w:r>
        <w:rPr>
          <w:spacing w:val="-2"/>
        </w:rPr>
        <w:t>:</w:t>
      </w:r>
    </w:p>
    <w:p w:rsidR="00847126" w:rsidRPr="00CA1A1C" w:rsidRDefault="00847126" w:rsidP="00116563">
      <w:pPr>
        <w:pStyle w:val="Heading1"/>
        <w:ind w:left="0"/>
        <w:jc w:val="both"/>
        <w:rPr>
          <w:sz w:val="20"/>
          <w:szCs w:val="20"/>
        </w:rPr>
      </w:pPr>
    </w:p>
    <w:p w:rsidR="0041550F" w:rsidRPr="0013619D" w:rsidRDefault="0041550F" w:rsidP="00116563">
      <w:pPr>
        <w:pStyle w:val="BodyText"/>
        <w:spacing w:before="8"/>
        <w:ind w:left="706" w:hanging="8"/>
        <w:jc w:val="both"/>
        <w:rPr>
          <w:b/>
        </w:rPr>
      </w:pPr>
      <w:r w:rsidRPr="0013619D">
        <w:t xml:space="preserve">The reservation of seat for different categories of students is as </w:t>
      </w:r>
      <w:r w:rsidRPr="0013619D">
        <w:rPr>
          <w:iCs/>
        </w:rPr>
        <w:t>per Rules of</w:t>
      </w:r>
      <w:r w:rsidR="00425962" w:rsidRPr="0013619D">
        <w:rPr>
          <w:iCs/>
        </w:rPr>
        <w:t xml:space="preserve"> Government of India.</w:t>
      </w:r>
    </w:p>
    <w:p w:rsidR="00425962" w:rsidRDefault="00425962" w:rsidP="00116563">
      <w:pPr>
        <w:ind w:left="540" w:hanging="540"/>
        <w:jc w:val="both"/>
        <w:rPr>
          <w:b/>
        </w:rPr>
      </w:pPr>
    </w:p>
    <w:p w:rsidR="0041550F" w:rsidRDefault="0041550F" w:rsidP="00116563">
      <w:pPr>
        <w:ind w:left="540" w:hanging="540"/>
        <w:jc w:val="both"/>
      </w:pPr>
      <w:r>
        <w:rPr>
          <w:b/>
        </w:rPr>
        <w:t xml:space="preserve">Note: </w:t>
      </w:r>
      <w:r w:rsidRPr="0013619D">
        <w:rPr>
          <w:sz w:val="24"/>
          <w:szCs w:val="24"/>
        </w:rPr>
        <w:t>If the</w:t>
      </w:r>
      <w:r w:rsidR="00CE0049">
        <w:rPr>
          <w:sz w:val="24"/>
          <w:szCs w:val="24"/>
        </w:rPr>
        <w:t xml:space="preserve"> </w:t>
      </w:r>
      <w:r w:rsidRPr="0013619D">
        <w:rPr>
          <w:sz w:val="24"/>
          <w:szCs w:val="24"/>
        </w:rPr>
        <w:t>reserved seats under any of the categories as mentioned above are not filled, then the particular unfilled category shall be filled from the overall merit list.</w:t>
      </w:r>
    </w:p>
    <w:p w:rsidR="0041550F" w:rsidRPr="00CA1A1C" w:rsidRDefault="0041550F" w:rsidP="00116563">
      <w:pPr>
        <w:tabs>
          <w:tab w:val="left" w:pos="1594"/>
        </w:tabs>
        <w:ind w:right="1360"/>
        <w:jc w:val="both"/>
        <w:rPr>
          <w:sz w:val="14"/>
          <w:szCs w:val="14"/>
        </w:rPr>
      </w:pPr>
    </w:p>
    <w:p w:rsidR="0041550F" w:rsidRDefault="0041550F" w:rsidP="00116563">
      <w:pPr>
        <w:rPr>
          <w:b/>
          <w:spacing w:val="-2"/>
        </w:rPr>
      </w:pPr>
      <w:r>
        <w:rPr>
          <w:b/>
        </w:rPr>
        <w:t xml:space="preserve">Fee </w:t>
      </w:r>
      <w:r>
        <w:rPr>
          <w:b/>
          <w:spacing w:val="-2"/>
        </w:rPr>
        <w:t>Structure:</w:t>
      </w:r>
    </w:p>
    <w:p w:rsidR="00847126" w:rsidRPr="00CA1A1C" w:rsidRDefault="00847126" w:rsidP="00116563">
      <w:pPr>
        <w:rPr>
          <w:b/>
          <w:sz w:val="14"/>
          <w:szCs w:val="14"/>
        </w:rPr>
      </w:pPr>
    </w:p>
    <w:p w:rsidR="0051778E" w:rsidRPr="0013619D" w:rsidRDefault="0041550F" w:rsidP="00116563">
      <w:pPr>
        <w:jc w:val="both"/>
        <w:rPr>
          <w:spacing w:val="-2"/>
          <w:sz w:val="24"/>
          <w:szCs w:val="24"/>
        </w:rPr>
      </w:pPr>
      <w:r w:rsidRPr="0013619D">
        <w:rPr>
          <w:sz w:val="24"/>
          <w:szCs w:val="24"/>
        </w:rPr>
        <w:t xml:space="preserve">The Fee structure for the Academic </w:t>
      </w:r>
      <w:r w:rsidR="00CE0049" w:rsidRPr="0013619D">
        <w:rPr>
          <w:sz w:val="24"/>
          <w:szCs w:val="24"/>
        </w:rPr>
        <w:t xml:space="preserve">Year </w:t>
      </w:r>
      <w:r w:rsidRPr="0013619D">
        <w:rPr>
          <w:sz w:val="24"/>
          <w:szCs w:val="24"/>
        </w:rPr>
        <w:t>2025-</w:t>
      </w:r>
      <w:r w:rsidRPr="0013619D">
        <w:rPr>
          <w:spacing w:val="-2"/>
          <w:sz w:val="24"/>
          <w:szCs w:val="24"/>
        </w:rPr>
        <w:t>2026 (</w:t>
      </w:r>
      <w:r w:rsidRPr="0013619D">
        <w:rPr>
          <w:b/>
          <w:bCs/>
          <w:spacing w:val="-2"/>
          <w:sz w:val="24"/>
          <w:szCs w:val="24"/>
        </w:rPr>
        <w:t>Payable at the time of admission</w:t>
      </w:r>
      <w:r w:rsidRPr="0013619D">
        <w:rPr>
          <w:spacing w:val="-2"/>
          <w:sz w:val="24"/>
          <w:szCs w:val="24"/>
        </w:rPr>
        <w:t>):</w:t>
      </w:r>
    </w:p>
    <w:tbl>
      <w:tblPr>
        <w:tblStyle w:val="TableGrid"/>
        <w:tblpPr w:leftFromText="180" w:rightFromText="180" w:vertAnchor="text" w:horzAnchor="margin" w:tblpXSpec="center" w:tblpY="326"/>
        <w:tblW w:w="0" w:type="auto"/>
        <w:tblLook w:val="04A0"/>
      </w:tblPr>
      <w:tblGrid>
        <w:gridCol w:w="4302"/>
        <w:gridCol w:w="1682"/>
        <w:gridCol w:w="1665"/>
      </w:tblGrid>
      <w:tr w:rsidR="0075402B" w:rsidRPr="00CF1F4E" w:rsidTr="0075402B">
        <w:trPr>
          <w:trHeight w:val="512"/>
        </w:trPr>
        <w:tc>
          <w:tcPr>
            <w:tcW w:w="4302" w:type="dxa"/>
          </w:tcPr>
          <w:p w:rsidR="0075402B" w:rsidRPr="00884233" w:rsidRDefault="0075402B" w:rsidP="00116563">
            <w:pPr>
              <w:pStyle w:val="TableParagraph"/>
              <w:spacing w:before="97"/>
              <w:ind w:left="100"/>
              <w:rPr>
                <w:b/>
                <w:sz w:val="24"/>
                <w:szCs w:val="24"/>
              </w:rPr>
            </w:pPr>
            <w:r w:rsidRPr="00884233">
              <w:rPr>
                <w:b/>
                <w:sz w:val="24"/>
                <w:szCs w:val="24"/>
              </w:rPr>
              <w:t xml:space="preserve">Fee </w:t>
            </w:r>
            <w:r w:rsidRPr="00884233">
              <w:rPr>
                <w:b/>
                <w:spacing w:val="-2"/>
                <w:sz w:val="24"/>
                <w:szCs w:val="24"/>
              </w:rPr>
              <w:t>category</w:t>
            </w:r>
          </w:p>
        </w:tc>
        <w:tc>
          <w:tcPr>
            <w:tcW w:w="1682" w:type="dxa"/>
            <w:tcBorders>
              <w:bottom w:val="single" w:sz="4" w:space="0" w:color="auto"/>
            </w:tcBorders>
          </w:tcPr>
          <w:p w:rsidR="0075402B" w:rsidRPr="00884233" w:rsidRDefault="0075402B" w:rsidP="00116563">
            <w:pPr>
              <w:pStyle w:val="TableParagraph"/>
              <w:spacing w:before="97"/>
              <w:ind w:left="101"/>
              <w:jc w:val="right"/>
              <w:rPr>
                <w:b/>
                <w:sz w:val="24"/>
                <w:szCs w:val="24"/>
              </w:rPr>
            </w:pPr>
            <w:r w:rsidRPr="00884233">
              <w:rPr>
                <w:b/>
                <w:sz w:val="24"/>
                <w:szCs w:val="24"/>
              </w:rPr>
              <w:t xml:space="preserve">Amounts </w:t>
            </w:r>
            <w:r w:rsidRPr="00884233">
              <w:rPr>
                <w:b/>
                <w:spacing w:val="-2"/>
                <w:sz w:val="24"/>
                <w:szCs w:val="24"/>
              </w:rPr>
              <w:t>(Rs.)</w:t>
            </w:r>
          </w:p>
        </w:tc>
        <w:tc>
          <w:tcPr>
            <w:tcW w:w="1665" w:type="dxa"/>
            <w:tcBorders>
              <w:bottom w:val="single" w:sz="4" w:space="0" w:color="auto"/>
            </w:tcBorders>
          </w:tcPr>
          <w:p w:rsidR="0075402B" w:rsidRPr="00884233" w:rsidRDefault="0075402B" w:rsidP="00116563">
            <w:pPr>
              <w:pStyle w:val="TableParagraph"/>
              <w:spacing w:before="97"/>
              <w:ind w:left="141"/>
              <w:jc w:val="both"/>
              <w:rPr>
                <w:b/>
                <w:sz w:val="24"/>
                <w:szCs w:val="24"/>
              </w:rPr>
            </w:pPr>
            <w:r w:rsidRPr="00884233">
              <w:rPr>
                <w:b/>
                <w:sz w:val="24"/>
                <w:szCs w:val="24"/>
              </w:rPr>
              <w:t xml:space="preserve">Payable </w:t>
            </w:r>
            <w:r w:rsidRPr="00884233">
              <w:rPr>
                <w:b/>
                <w:spacing w:val="-5"/>
                <w:sz w:val="24"/>
                <w:szCs w:val="24"/>
              </w:rPr>
              <w:t>to</w:t>
            </w:r>
          </w:p>
        </w:tc>
      </w:tr>
      <w:tr w:rsidR="0075402B" w:rsidRPr="00CF1F4E" w:rsidTr="0075402B">
        <w:tc>
          <w:tcPr>
            <w:tcW w:w="4302" w:type="dxa"/>
          </w:tcPr>
          <w:p w:rsidR="0075402B" w:rsidRPr="00884233" w:rsidRDefault="0075402B" w:rsidP="00CE0049">
            <w:pPr>
              <w:rPr>
                <w:sz w:val="24"/>
                <w:szCs w:val="24"/>
              </w:rPr>
            </w:pPr>
            <w:r w:rsidRPr="00884233">
              <w:rPr>
                <w:spacing w:val="-2"/>
                <w:sz w:val="24"/>
                <w:szCs w:val="24"/>
              </w:rPr>
              <w:t xml:space="preserve">Tuition Fee </w:t>
            </w:r>
          </w:p>
        </w:tc>
        <w:tc>
          <w:tcPr>
            <w:tcW w:w="1682" w:type="dxa"/>
            <w:tcBorders>
              <w:bottom w:val="single" w:sz="4" w:space="0" w:color="auto"/>
            </w:tcBorders>
          </w:tcPr>
          <w:p w:rsidR="0075402B" w:rsidRPr="00884233" w:rsidRDefault="0075402B" w:rsidP="00116563">
            <w:pPr>
              <w:jc w:val="right"/>
              <w:rPr>
                <w:sz w:val="24"/>
                <w:szCs w:val="24"/>
              </w:rPr>
            </w:pPr>
            <w:r w:rsidRPr="00884233">
              <w:rPr>
                <w:sz w:val="24"/>
                <w:szCs w:val="24"/>
              </w:rPr>
              <w:t>50,000/-</w:t>
            </w:r>
          </w:p>
        </w:tc>
        <w:tc>
          <w:tcPr>
            <w:tcW w:w="1665" w:type="dxa"/>
            <w:vMerge w:val="restart"/>
          </w:tcPr>
          <w:p w:rsidR="0075402B" w:rsidRPr="00884233" w:rsidRDefault="0075402B" w:rsidP="00116563">
            <w:pPr>
              <w:jc w:val="both"/>
              <w:rPr>
                <w:sz w:val="24"/>
                <w:szCs w:val="24"/>
                <w:highlight w:val="yellow"/>
              </w:rPr>
            </w:pPr>
          </w:p>
          <w:p w:rsidR="0075402B" w:rsidRPr="00884233" w:rsidRDefault="0075402B" w:rsidP="00116563">
            <w:pPr>
              <w:jc w:val="both"/>
              <w:rPr>
                <w:sz w:val="24"/>
                <w:szCs w:val="24"/>
                <w:highlight w:val="yellow"/>
              </w:rPr>
            </w:pPr>
          </w:p>
          <w:p w:rsidR="0075402B" w:rsidRPr="00884233" w:rsidRDefault="0075402B" w:rsidP="00116563">
            <w:pPr>
              <w:jc w:val="both"/>
              <w:rPr>
                <w:sz w:val="24"/>
                <w:szCs w:val="24"/>
                <w:highlight w:val="yellow"/>
              </w:rPr>
            </w:pPr>
          </w:p>
          <w:p w:rsidR="0075402B" w:rsidRPr="00884233" w:rsidRDefault="0075402B" w:rsidP="00116563">
            <w:pPr>
              <w:jc w:val="both"/>
              <w:rPr>
                <w:sz w:val="24"/>
                <w:szCs w:val="24"/>
                <w:highlight w:val="yellow"/>
              </w:rPr>
            </w:pPr>
          </w:p>
          <w:p w:rsidR="0075402B" w:rsidRPr="00884233" w:rsidRDefault="0075402B" w:rsidP="00116563">
            <w:pPr>
              <w:jc w:val="center"/>
              <w:rPr>
                <w:sz w:val="24"/>
                <w:szCs w:val="24"/>
              </w:rPr>
            </w:pPr>
            <w:r w:rsidRPr="00884233">
              <w:rPr>
                <w:sz w:val="24"/>
                <w:szCs w:val="24"/>
              </w:rPr>
              <w:t>SPNIWCD,</w:t>
            </w:r>
          </w:p>
          <w:p w:rsidR="0075402B" w:rsidRPr="00884233" w:rsidRDefault="0075402B" w:rsidP="00116563">
            <w:pPr>
              <w:jc w:val="center"/>
              <w:rPr>
                <w:sz w:val="24"/>
                <w:szCs w:val="24"/>
              </w:rPr>
            </w:pPr>
            <w:r w:rsidRPr="00884233">
              <w:rPr>
                <w:sz w:val="24"/>
                <w:szCs w:val="24"/>
              </w:rPr>
              <w:t>RC(L)</w:t>
            </w:r>
          </w:p>
        </w:tc>
      </w:tr>
      <w:tr w:rsidR="0075402B" w:rsidRPr="00CF1F4E" w:rsidTr="0075402B">
        <w:tc>
          <w:tcPr>
            <w:tcW w:w="4302" w:type="dxa"/>
          </w:tcPr>
          <w:p w:rsidR="0075402B" w:rsidRPr="00884233" w:rsidRDefault="0075402B" w:rsidP="00116563">
            <w:pPr>
              <w:rPr>
                <w:spacing w:val="-2"/>
                <w:sz w:val="24"/>
                <w:szCs w:val="24"/>
              </w:rPr>
            </w:pPr>
            <w:r w:rsidRPr="00884233">
              <w:rPr>
                <w:spacing w:val="-2"/>
                <w:sz w:val="24"/>
                <w:szCs w:val="24"/>
              </w:rPr>
              <w:t>Security Deposit (Refundable)</w:t>
            </w:r>
          </w:p>
        </w:tc>
        <w:tc>
          <w:tcPr>
            <w:tcW w:w="1682" w:type="dxa"/>
            <w:tcBorders>
              <w:top w:val="single" w:sz="4" w:space="0" w:color="auto"/>
            </w:tcBorders>
          </w:tcPr>
          <w:p w:rsidR="0075402B" w:rsidRPr="00884233" w:rsidRDefault="0075402B" w:rsidP="00116563">
            <w:pPr>
              <w:jc w:val="right"/>
              <w:rPr>
                <w:sz w:val="24"/>
                <w:szCs w:val="24"/>
              </w:rPr>
            </w:pPr>
            <w:r w:rsidRPr="00884233">
              <w:rPr>
                <w:spacing w:val="-2"/>
                <w:sz w:val="24"/>
                <w:szCs w:val="24"/>
              </w:rPr>
              <w:t>3,000/-</w:t>
            </w:r>
          </w:p>
        </w:tc>
        <w:tc>
          <w:tcPr>
            <w:tcW w:w="1665" w:type="dxa"/>
            <w:vMerge/>
          </w:tcPr>
          <w:p w:rsidR="0075402B" w:rsidRPr="00CF1F4E" w:rsidRDefault="0075402B" w:rsidP="00116563"/>
        </w:tc>
      </w:tr>
      <w:tr w:rsidR="0075402B" w:rsidRPr="00CF1F4E" w:rsidTr="0075402B">
        <w:tc>
          <w:tcPr>
            <w:tcW w:w="4302" w:type="dxa"/>
          </w:tcPr>
          <w:p w:rsidR="0075402B" w:rsidRPr="00884233" w:rsidRDefault="00425962" w:rsidP="00116563">
            <w:pPr>
              <w:rPr>
                <w:spacing w:val="-2"/>
                <w:sz w:val="24"/>
                <w:szCs w:val="24"/>
              </w:rPr>
            </w:pPr>
            <w:r w:rsidRPr="00884233">
              <w:rPr>
                <w:spacing w:val="-2"/>
                <w:sz w:val="24"/>
                <w:szCs w:val="24"/>
              </w:rPr>
              <w:t>Development and Maintenance Fee</w:t>
            </w:r>
          </w:p>
        </w:tc>
        <w:tc>
          <w:tcPr>
            <w:tcW w:w="1682" w:type="dxa"/>
          </w:tcPr>
          <w:p w:rsidR="0075402B" w:rsidRPr="00884233" w:rsidRDefault="0075402B" w:rsidP="00116563">
            <w:pPr>
              <w:jc w:val="right"/>
              <w:rPr>
                <w:sz w:val="24"/>
                <w:szCs w:val="24"/>
              </w:rPr>
            </w:pPr>
            <w:r w:rsidRPr="00884233">
              <w:rPr>
                <w:spacing w:val="-2"/>
                <w:sz w:val="24"/>
                <w:szCs w:val="24"/>
              </w:rPr>
              <w:t xml:space="preserve">    23,500/-  </w:t>
            </w:r>
          </w:p>
        </w:tc>
        <w:tc>
          <w:tcPr>
            <w:tcW w:w="1665" w:type="dxa"/>
            <w:vMerge/>
          </w:tcPr>
          <w:p w:rsidR="0075402B" w:rsidRPr="00CF1F4E" w:rsidRDefault="0075402B" w:rsidP="00116563"/>
        </w:tc>
      </w:tr>
      <w:tr w:rsidR="0075402B" w:rsidRPr="00CF1F4E" w:rsidTr="0075402B">
        <w:tc>
          <w:tcPr>
            <w:tcW w:w="4302" w:type="dxa"/>
          </w:tcPr>
          <w:p w:rsidR="0075402B" w:rsidRPr="00884233" w:rsidRDefault="00425962" w:rsidP="00116563">
            <w:pPr>
              <w:rPr>
                <w:spacing w:val="-2"/>
                <w:sz w:val="24"/>
                <w:szCs w:val="24"/>
              </w:rPr>
            </w:pPr>
            <w:r w:rsidRPr="00884233">
              <w:rPr>
                <w:spacing w:val="-2"/>
                <w:sz w:val="24"/>
                <w:szCs w:val="24"/>
              </w:rPr>
              <w:t>Examination Fee</w:t>
            </w:r>
          </w:p>
        </w:tc>
        <w:tc>
          <w:tcPr>
            <w:tcW w:w="1682" w:type="dxa"/>
          </w:tcPr>
          <w:p w:rsidR="0075402B" w:rsidRPr="00884233" w:rsidRDefault="0075402B" w:rsidP="00116563">
            <w:pPr>
              <w:jc w:val="right"/>
              <w:rPr>
                <w:sz w:val="24"/>
                <w:szCs w:val="24"/>
              </w:rPr>
            </w:pPr>
            <w:r w:rsidRPr="00884233">
              <w:rPr>
                <w:spacing w:val="-2"/>
                <w:sz w:val="24"/>
                <w:szCs w:val="24"/>
              </w:rPr>
              <w:t xml:space="preserve">1600/- </w:t>
            </w:r>
          </w:p>
        </w:tc>
        <w:tc>
          <w:tcPr>
            <w:tcW w:w="1665" w:type="dxa"/>
            <w:vMerge/>
          </w:tcPr>
          <w:p w:rsidR="0075402B" w:rsidRPr="00CF1F4E" w:rsidRDefault="0075402B" w:rsidP="00116563"/>
        </w:tc>
      </w:tr>
      <w:tr w:rsidR="0075402B" w:rsidRPr="00CF1F4E" w:rsidTr="0075402B">
        <w:tc>
          <w:tcPr>
            <w:tcW w:w="4302" w:type="dxa"/>
          </w:tcPr>
          <w:p w:rsidR="0075402B" w:rsidRPr="00884233" w:rsidRDefault="00425962" w:rsidP="00116563">
            <w:pPr>
              <w:rPr>
                <w:spacing w:val="-2"/>
                <w:sz w:val="24"/>
                <w:szCs w:val="24"/>
              </w:rPr>
            </w:pPr>
            <w:r w:rsidRPr="00884233">
              <w:rPr>
                <w:spacing w:val="-2"/>
                <w:sz w:val="24"/>
                <w:szCs w:val="24"/>
              </w:rPr>
              <w:t>Alumni Fee</w:t>
            </w:r>
          </w:p>
        </w:tc>
        <w:tc>
          <w:tcPr>
            <w:tcW w:w="1682" w:type="dxa"/>
          </w:tcPr>
          <w:p w:rsidR="0075402B" w:rsidRPr="00884233" w:rsidRDefault="0075402B" w:rsidP="00116563">
            <w:pPr>
              <w:jc w:val="right"/>
              <w:rPr>
                <w:sz w:val="24"/>
                <w:szCs w:val="24"/>
              </w:rPr>
            </w:pPr>
            <w:r w:rsidRPr="00884233">
              <w:rPr>
                <w:spacing w:val="-2"/>
                <w:sz w:val="24"/>
                <w:szCs w:val="24"/>
              </w:rPr>
              <w:t xml:space="preserve">1000/- </w:t>
            </w:r>
          </w:p>
        </w:tc>
        <w:tc>
          <w:tcPr>
            <w:tcW w:w="1665" w:type="dxa"/>
            <w:vMerge/>
          </w:tcPr>
          <w:p w:rsidR="0075402B" w:rsidRPr="00CF1F4E" w:rsidRDefault="0075402B" w:rsidP="00116563"/>
        </w:tc>
      </w:tr>
      <w:tr w:rsidR="0075402B" w:rsidRPr="00CF1F4E" w:rsidTr="0075402B">
        <w:tc>
          <w:tcPr>
            <w:tcW w:w="4302" w:type="dxa"/>
          </w:tcPr>
          <w:p w:rsidR="0075402B" w:rsidRPr="00884233" w:rsidRDefault="00CE0049" w:rsidP="00116563">
            <w:pPr>
              <w:rPr>
                <w:spacing w:val="-2"/>
                <w:sz w:val="24"/>
                <w:szCs w:val="24"/>
              </w:rPr>
            </w:pPr>
            <w:r>
              <w:rPr>
                <w:spacing w:val="-2"/>
                <w:sz w:val="24"/>
                <w:szCs w:val="24"/>
              </w:rPr>
              <w:t xml:space="preserve">University </w:t>
            </w:r>
            <w:r w:rsidR="0075402B" w:rsidRPr="00884233">
              <w:rPr>
                <w:spacing w:val="-2"/>
                <w:sz w:val="24"/>
                <w:szCs w:val="24"/>
              </w:rPr>
              <w:t xml:space="preserve">Enrollment Fee- </w:t>
            </w:r>
          </w:p>
        </w:tc>
        <w:tc>
          <w:tcPr>
            <w:tcW w:w="1682" w:type="dxa"/>
          </w:tcPr>
          <w:p w:rsidR="0075402B" w:rsidRPr="00884233" w:rsidRDefault="0075402B" w:rsidP="00116563">
            <w:pPr>
              <w:jc w:val="right"/>
              <w:rPr>
                <w:spacing w:val="-2"/>
                <w:sz w:val="24"/>
                <w:szCs w:val="24"/>
              </w:rPr>
            </w:pPr>
            <w:r w:rsidRPr="00884233">
              <w:rPr>
                <w:spacing w:val="-2"/>
                <w:sz w:val="24"/>
                <w:szCs w:val="24"/>
              </w:rPr>
              <w:t>200/-</w:t>
            </w:r>
          </w:p>
        </w:tc>
        <w:tc>
          <w:tcPr>
            <w:tcW w:w="1665" w:type="dxa"/>
            <w:vMerge/>
          </w:tcPr>
          <w:p w:rsidR="0075402B" w:rsidRPr="00CF1F4E" w:rsidRDefault="0075402B" w:rsidP="00116563"/>
        </w:tc>
      </w:tr>
      <w:tr w:rsidR="0075402B" w:rsidRPr="00CF1F4E" w:rsidTr="0075402B">
        <w:tc>
          <w:tcPr>
            <w:tcW w:w="4302" w:type="dxa"/>
          </w:tcPr>
          <w:p w:rsidR="0075402B" w:rsidRPr="00884233" w:rsidRDefault="00CE0049" w:rsidP="00116563">
            <w:pPr>
              <w:rPr>
                <w:spacing w:val="-2"/>
                <w:sz w:val="24"/>
                <w:szCs w:val="24"/>
              </w:rPr>
            </w:pPr>
            <w:r>
              <w:rPr>
                <w:spacing w:val="-2"/>
                <w:sz w:val="24"/>
                <w:szCs w:val="24"/>
              </w:rPr>
              <w:t xml:space="preserve">University </w:t>
            </w:r>
            <w:r w:rsidR="0075402B" w:rsidRPr="00884233">
              <w:rPr>
                <w:spacing w:val="-2"/>
                <w:sz w:val="24"/>
                <w:szCs w:val="24"/>
              </w:rPr>
              <w:t xml:space="preserve">Identity Card Fee- </w:t>
            </w:r>
          </w:p>
        </w:tc>
        <w:tc>
          <w:tcPr>
            <w:tcW w:w="1682" w:type="dxa"/>
          </w:tcPr>
          <w:p w:rsidR="0075402B" w:rsidRPr="00884233" w:rsidRDefault="0075402B" w:rsidP="00116563">
            <w:pPr>
              <w:jc w:val="right"/>
              <w:rPr>
                <w:spacing w:val="-2"/>
                <w:sz w:val="24"/>
                <w:szCs w:val="24"/>
              </w:rPr>
            </w:pPr>
            <w:r w:rsidRPr="00884233">
              <w:rPr>
                <w:spacing w:val="-2"/>
                <w:sz w:val="24"/>
                <w:szCs w:val="24"/>
              </w:rPr>
              <w:t xml:space="preserve">100/- </w:t>
            </w:r>
          </w:p>
        </w:tc>
        <w:tc>
          <w:tcPr>
            <w:tcW w:w="1665" w:type="dxa"/>
            <w:vMerge/>
          </w:tcPr>
          <w:p w:rsidR="0075402B" w:rsidRPr="00CF1F4E" w:rsidRDefault="0075402B" w:rsidP="00116563"/>
        </w:tc>
      </w:tr>
      <w:tr w:rsidR="0075402B" w:rsidRPr="00CF1F4E" w:rsidTr="0075402B">
        <w:tc>
          <w:tcPr>
            <w:tcW w:w="4302" w:type="dxa"/>
          </w:tcPr>
          <w:p w:rsidR="0075402B" w:rsidRPr="00884233" w:rsidRDefault="00CE0049" w:rsidP="00116563">
            <w:pPr>
              <w:rPr>
                <w:spacing w:val="-2"/>
                <w:sz w:val="24"/>
                <w:szCs w:val="24"/>
              </w:rPr>
            </w:pPr>
            <w:r>
              <w:rPr>
                <w:spacing w:val="-2"/>
                <w:sz w:val="24"/>
                <w:szCs w:val="24"/>
              </w:rPr>
              <w:t xml:space="preserve">University </w:t>
            </w:r>
            <w:r w:rsidR="0075402B" w:rsidRPr="00884233">
              <w:rPr>
                <w:spacing w:val="-2"/>
                <w:sz w:val="24"/>
                <w:szCs w:val="24"/>
              </w:rPr>
              <w:t>Library Card Fee</w:t>
            </w:r>
          </w:p>
        </w:tc>
        <w:tc>
          <w:tcPr>
            <w:tcW w:w="1682" w:type="dxa"/>
          </w:tcPr>
          <w:p w:rsidR="0075402B" w:rsidRPr="00884233" w:rsidRDefault="0075402B" w:rsidP="00116563">
            <w:pPr>
              <w:jc w:val="right"/>
              <w:rPr>
                <w:spacing w:val="-2"/>
                <w:sz w:val="24"/>
                <w:szCs w:val="24"/>
              </w:rPr>
            </w:pPr>
            <w:r w:rsidRPr="00884233">
              <w:rPr>
                <w:spacing w:val="-2"/>
                <w:sz w:val="24"/>
                <w:szCs w:val="24"/>
              </w:rPr>
              <w:t>200/-</w:t>
            </w:r>
          </w:p>
        </w:tc>
        <w:tc>
          <w:tcPr>
            <w:tcW w:w="1665" w:type="dxa"/>
            <w:vMerge/>
          </w:tcPr>
          <w:p w:rsidR="0075402B" w:rsidRPr="00CF1F4E" w:rsidRDefault="0075402B" w:rsidP="00116563"/>
        </w:tc>
      </w:tr>
      <w:tr w:rsidR="0075402B" w:rsidRPr="00CF1F4E" w:rsidTr="0075402B">
        <w:tc>
          <w:tcPr>
            <w:tcW w:w="4302" w:type="dxa"/>
            <w:tcBorders>
              <w:right w:val="single" w:sz="4" w:space="0" w:color="auto"/>
            </w:tcBorders>
          </w:tcPr>
          <w:p w:rsidR="0075402B" w:rsidRPr="00884233" w:rsidRDefault="0075402B" w:rsidP="00116563">
            <w:pPr>
              <w:rPr>
                <w:spacing w:val="-2"/>
                <w:sz w:val="24"/>
                <w:szCs w:val="24"/>
              </w:rPr>
            </w:pPr>
            <w:r w:rsidRPr="00884233">
              <w:rPr>
                <w:spacing w:val="-2"/>
                <w:sz w:val="24"/>
                <w:szCs w:val="24"/>
              </w:rPr>
              <w:t>Convocation and Degree Fee</w:t>
            </w:r>
          </w:p>
        </w:tc>
        <w:tc>
          <w:tcPr>
            <w:tcW w:w="1682" w:type="dxa"/>
            <w:tcBorders>
              <w:left w:val="single" w:sz="4" w:space="0" w:color="auto"/>
            </w:tcBorders>
          </w:tcPr>
          <w:p w:rsidR="0075402B" w:rsidRPr="00884233" w:rsidRDefault="0075402B" w:rsidP="00116563">
            <w:pPr>
              <w:jc w:val="right"/>
              <w:rPr>
                <w:spacing w:val="-2"/>
                <w:sz w:val="24"/>
                <w:szCs w:val="24"/>
              </w:rPr>
            </w:pPr>
            <w:r w:rsidRPr="00884233">
              <w:rPr>
                <w:spacing w:val="-2"/>
                <w:sz w:val="24"/>
                <w:szCs w:val="24"/>
              </w:rPr>
              <w:t>200/-</w:t>
            </w:r>
          </w:p>
        </w:tc>
        <w:tc>
          <w:tcPr>
            <w:tcW w:w="1665" w:type="dxa"/>
            <w:vMerge/>
          </w:tcPr>
          <w:p w:rsidR="0075402B" w:rsidRPr="00CF1F4E" w:rsidRDefault="0075402B" w:rsidP="00116563"/>
        </w:tc>
      </w:tr>
      <w:tr w:rsidR="0075402B" w:rsidRPr="00CF1F4E" w:rsidTr="0075402B">
        <w:trPr>
          <w:trHeight w:val="247"/>
        </w:trPr>
        <w:tc>
          <w:tcPr>
            <w:tcW w:w="4302" w:type="dxa"/>
            <w:tcBorders>
              <w:right w:val="single" w:sz="4" w:space="0" w:color="auto"/>
            </w:tcBorders>
          </w:tcPr>
          <w:p w:rsidR="00884233" w:rsidRDefault="00884233" w:rsidP="00116563">
            <w:pPr>
              <w:jc w:val="center"/>
              <w:rPr>
                <w:b/>
                <w:bCs/>
                <w:sz w:val="24"/>
                <w:szCs w:val="24"/>
              </w:rPr>
            </w:pPr>
          </w:p>
          <w:p w:rsidR="0075402B" w:rsidRPr="00884233" w:rsidRDefault="0075402B" w:rsidP="00116563">
            <w:pPr>
              <w:jc w:val="center"/>
              <w:rPr>
                <w:b/>
                <w:bCs/>
                <w:sz w:val="24"/>
                <w:szCs w:val="24"/>
              </w:rPr>
            </w:pPr>
            <w:r w:rsidRPr="00884233">
              <w:rPr>
                <w:b/>
                <w:bCs/>
                <w:sz w:val="24"/>
                <w:szCs w:val="24"/>
              </w:rPr>
              <w:t>Total</w:t>
            </w:r>
          </w:p>
        </w:tc>
        <w:tc>
          <w:tcPr>
            <w:tcW w:w="1682" w:type="dxa"/>
            <w:tcBorders>
              <w:left w:val="single" w:sz="4" w:space="0" w:color="auto"/>
            </w:tcBorders>
          </w:tcPr>
          <w:p w:rsidR="0075402B" w:rsidRPr="00884233" w:rsidRDefault="0075402B" w:rsidP="00116563">
            <w:pPr>
              <w:jc w:val="right"/>
              <w:rPr>
                <w:b/>
                <w:bCs/>
                <w:sz w:val="24"/>
                <w:szCs w:val="24"/>
              </w:rPr>
            </w:pPr>
            <w:r w:rsidRPr="00884233">
              <w:rPr>
                <w:b/>
                <w:bCs/>
                <w:sz w:val="24"/>
                <w:szCs w:val="24"/>
              </w:rPr>
              <w:t xml:space="preserve">           79,800/-</w:t>
            </w:r>
          </w:p>
        </w:tc>
        <w:tc>
          <w:tcPr>
            <w:tcW w:w="1665" w:type="dxa"/>
            <w:vMerge/>
          </w:tcPr>
          <w:p w:rsidR="0075402B" w:rsidRPr="00CF1F4E" w:rsidRDefault="0075402B" w:rsidP="00116563"/>
        </w:tc>
      </w:tr>
    </w:tbl>
    <w:p w:rsidR="0075402B" w:rsidRDefault="0075402B" w:rsidP="00116563">
      <w:pPr>
        <w:widowControl/>
        <w:autoSpaceDE/>
        <w:autoSpaceDN/>
        <w:spacing w:after="200"/>
        <w:rPr>
          <w:spacing w:val="-2"/>
        </w:rPr>
      </w:pPr>
    </w:p>
    <w:p w:rsidR="0075402B" w:rsidRDefault="0075402B" w:rsidP="00116563">
      <w:pPr>
        <w:widowControl/>
        <w:autoSpaceDE/>
        <w:autoSpaceDN/>
        <w:spacing w:after="200"/>
        <w:rPr>
          <w:spacing w:val="-2"/>
        </w:rPr>
      </w:pPr>
    </w:p>
    <w:p w:rsidR="0041550F" w:rsidRPr="00425962" w:rsidRDefault="0041550F" w:rsidP="00116563">
      <w:pPr>
        <w:widowControl/>
        <w:autoSpaceDE/>
        <w:autoSpaceDN/>
        <w:spacing w:after="200"/>
        <w:ind w:firstLine="720"/>
        <w:jc w:val="both"/>
        <w:rPr>
          <w:b/>
          <w:bCs/>
          <w:spacing w:val="-2"/>
        </w:rPr>
      </w:pPr>
      <w:r w:rsidRPr="0075402B">
        <w:rPr>
          <w:b/>
          <w:bCs/>
          <w:spacing w:val="-2"/>
        </w:rPr>
        <w:t>Note:</w:t>
      </w:r>
      <w:r w:rsidR="00CE0049">
        <w:rPr>
          <w:b/>
          <w:bCs/>
          <w:spacing w:val="-2"/>
        </w:rPr>
        <w:t xml:space="preserve"> </w:t>
      </w:r>
      <w:r w:rsidRPr="0013619D">
        <w:rPr>
          <w:sz w:val="24"/>
          <w:szCs w:val="24"/>
        </w:rPr>
        <w:t xml:space="preserve">Security deposit is refundable to students on completion of the </w:t>
      </w:r>
      <w:r w:rsidRPr="0013619D">
        <w:rPr>
          <w:spacing w:val="-2"/>
          <w:sz w:val="24"/>
          <w:szCs w:val="24"/>
        </w:rPr>
        <w:t>course</w:t>
      </w:r>
      <w:r w:rsidRPr="00425962">
        <w:rPr>
          <w:spacing w:val="-2"/>
          <w:szCs w:val="20"/>
        </w:rPr>
        <w:t>.</w:t>
      </w:r>
    </w:p>
    <w:p w:rsidR="0041550F" w:rsidRPr="003B14C0" w:rsidRDefault="0041550F" w:rsidP="00116563">
      <w:pPr>
        <w:tabs>
          <w:tab w:val="left" w:pos="1593"/>
        </w:tabs>
        <w:jc w:val="both"/>
        <w:rPr>
          <w:sz w:val="14"/>
          <w:szCs w:val="12"/>
        </w:rPr>
      </w:pPr>
    </w:p>
    <w:p w:rsidR="0041550F" w:rsidRDefault="00267647" w:rsidP="00116563">
      <w:pPr>
        <w:pStyle w:val="Heading1"/>
        <w:ind w:left="0"/>
        <w:jc w:val="both"/>
        <w:rPr>
          <w:spacing w:val="-2"/>
        </w:rPr>
      </w:pPr>
      <w:r>
        <w:rPr>
          <w:spacing w:val="-2"/>
        </w:rPr>
        <w:t xml:space="preserve">Other Instructions Related to </w:t>
      </w:r>
      <w:r w:rsidR="0041550F">
        <w:rPr>
          <w:spacing w:val="-2"/>
        </w:rPr>
        <w:t>Admission:</w:t>
      </w:r>
    </w:p>
    <w:p w:rsidR="00847126" w:rsidRPr="00CA1A1C" w:rsidRDefault="00CA1A1C" w:rsidP="00116563">
      <w:pPr>
        <w:pStyle w:val="Heading1"/>
        <w:tabs>
          <w:tab w:val="left" w:pos="924"/>
        </w:tabs>
        <w:ind w:left="0"/>
        <w:jc w:val="both"/>
        <w:rPr>
          <w:sz w:val="10"/>
          <w:szCs w:val="10"/>
        </w:rPr>
      </w:pPr>
      <w:r>
        <w:rPr>
          <w:sz w:val="14"/>
          <w:szCs w:val="14"/>
        </w:rPr>
        <w:tab/>
      </w:r>
    </w:p>
    <w:p w:rsidR="0041550F" w:rsidRPr="00884233" w:rsidRDefault="0041550F" w:rsidP="00116563">
      <w:pPr>
        <w:pStyle w:val="ListParagraph"/>
        <w:numPr>
          <w:ilvl w:val="0"/>
          <w:numId w:val="13"/>
        </w:numPr>
        <w:tabs>
          <w:tab w:val="left" w:pos="1594"/>
        </w:tabs>
        <w:ind w:left="720" w:right="27"/>
        <w:jc w:val="both"/>
        <w:rPr>
          <w:sz w:val="24"/>
          <w:szCs w:val="24"/>
        </w:rPr>
      </w:pPr>
      <w:r w:rsidRPr="00884233">
        <w:rPr>
          <w:sz w:val="24"/>
          <w:szCs w:val="24"/>
        </w:rPr>
        <w:t xml:space="preserve">List of Eligible candidates will be displayed on the Notice Board of the </w:t>
      </w:r>
      <w:r w:rsidR="001632DB">
        <w:rPr>
          <w:sz w:val="24"/>
          <w:szCs w:val="24"/>
        </w:rPr>
        <w:t>RCL</w:t>
      </w:r>
      <w:r w:rsidRPr="00884233">
        <w:rPr>
          <w:sz w:val="24"/>
          <w:szCs w:val="24"/>
        </w:rPr>
        <w:t xml:space="preserve"> and email will be sent to the successful </w:t>
      </w:r>
      <w:r w:rsidRPr="00884233">
        <w:rPr>
          <w:spacing w:val="-2"/>
          <w:sz w:val="24"/>
          <w:szCs w:val="24"/>
        </w:rPr>
        <w:t>candidates.</w:t>
      </w:r>
    </w:p>
    <w:p w:rsidR="0041550F" w:rsidRPr="00884233" w:rsidRDefault="0041550F" w:rsidP="00116563">
      <w:pPr>
        <w:pStyle w:val="ListParagraph"/>
        <w:numPr>
          <w:ilvl w:val="0"/>
          <w:numId w:val="13"/>
        </w:numPr>
        <w:tabs>
          <w:tab w:val="left" w:pos="1594"/>
        </w:tabs>
        <w:ind w:left="720" w:right="27"/>
        <w:jc w:val="both"/>
        <w:rPr>
          <w:sz w:val="24"/>
          <w:szCs w:val="24"/>
        </w:rPr>
      </w:pPr>
      <w:r w:rsidRPr="00884233">
        <w:rPr>
          <w:sz w:val="24"/>
          <w:szCs w:val="24"/>
        </w:rPr>
        <w:t>Eligible candidates should make online payment of the course fee (full payment)</w:t>
      </w:r>
      <w:r w:rsidR="001632DB">
        <w:rPr>
          <w:sz w:val="24"/>
          <w:szCs w:val="24"/>
        </w:rPr>
        <w:t xml:space="preserve"> </w:t>
      </w:r>
      <w:r w:rsidRPr="00884233">
        <w:rPr>
          <w:sz w:val="24"/>
          <w:szCs w:val="24"/>
        </w:rPr>
        <w:t>within the stipulated time.</w:t>
      </w:r>
    </w:p>
    <w:p w:rsidR="0041550F" w:rsidRPr="00884233" w:rsidRDefault="0041550F" w:rsidP="00116563">
      <w:pPr>
        <w:pStyle w:val="ListParagraph"/>
        <w:numPr>
          <w:ilvl w:val="0"/>
          <w:numId w:val="13"/>
        </w:numPr>
        <w:tabs>
          <w:tab w:val="left" w:pos="1594"/>
        </w:tabs>
        <w:ind w:left="720" w:right="27"/>
        <w:jc w:val="both"/>
        <w:rPr>
          <w:sz w:val="24"/>
          <w:szCs w:val="24"/>
        </w:rPr>
      </w:pPr>
      <w:r w:rsidRPr="00884233">
        <w:rPr>
          <w:sz w:val="24"/>
          <w:szCs w:val="24"/>
        </w:rPr>
        <w:t>In case any candidate fails to deposit the fee at the time of admission within the stipulated time</w:t>
      </w:r>
      <w:r w:rsidR="001632DB">
        <w:rPr>
          <w:sz w:val="24"/>
          <w:szCs w:val="24"/>
        </w:rPr>
        <w:t>,</w:t>
      </w:r>
      <w:r w:rsidRPr="00884233">
        <w:rPr>
          <w:sz w:val="24"/>
          <w:szCs w:val="24"/>
        </w:rPr>
        <w:t xml:space="preserve"> his/her seat will be forfeit</w:t>
      </w:r>
      <w:r w:rsidR="001632DB">
        <w:rPr>
          <w:sz w:val="24"/>
          <w:szCs w:val="24"/>
        </w:rPr>
        <w:t>ed</w:t>
      </w:r>
      <w:r w:rsidRPr="00884233">
        <w:rPr>
          <w:sz w:val="24"/>
          <w:szCs w:val="24"/>
        </w:rPr>
        <w:t xml:space="preserve"> and the next candidate will get the chance.</w:t>
      </w:r>
    </w:p>
    <w:p w:rsidR="0041550F" w:rsidRPr="00884233" w:rsidRDefault="0041550F" w:rsidP="00116563">
      <w:pPr>
        <w:pStyle w:val="ListParagraph"/>
        <w:numPr>
          <w:ilvl w:val="0"/>
          <w:numId w:val="13"/>
        </w:numPr>
        <w:tabs>
          <w:tab w:val="left" w:pos="1594"/>
        </w:tabs>
        <w:spacing w:before="8"/>
        <w:ind w:left="686" w:right="27" w:hanging="284"/>
        <w:jc w:val="both"/>
        <w:rPr>
          <w:sz w:val="24"/>
          <w:szCs w:val="24"/>
        </w:rPr>
      </w:pPr>
      <w:r w:rsidRPr="00884233">
        <w:rPr>
          <w:sz w:val="24"/>
          <w:szCs w:val="24"/>
        </w:rPr>
        <w:t xml:space="preserve">In case any discrepancy found in the documents/testimonials of a candidate at any point of time, his/her admission will </w:t>
      </w:r>
      <w:r w:rsidR="00425962" w:rsidRPr="00884233">
        <w:rPr>
          <w:sz w:val="24"/>
          <w:szCs w:val="24"/>
        </w:rPr>
        <w:t xml:space="preserve">be </w:t>
      </w:r>
      <w:r w:rsidRPr="00884233">
        <w:rPr>
          <w:sz w:val="24"/>
          <w:szCs w:val="24"/>
        </w:rPr>
        <w:t>forfeited.</w:t>
      </w:r>
    </w:p>
    <w:p w:rsidR="0041550F" w:rsidRPr="00CA1A1C" w:rsidRDefault="0041550F" w:rsidP="00116563">
      <w:pPr>
        <w:tabs>
          <w:tab w:val="left" w:pos="1593"/>
        </w:tabs>
        <w:jc w:val="both"/>
        <w:rPr>
          <w:sz w:val="14"/>
          <w:szCs w:val="12"/>
        </w:rPr>
      </w:pPr>
    </w:p>
    <w:p w:rsidR="0041550F" w:rsidRDefault="0041550F" w:rsidP="00116563">
      <w:pPr>
        <w:pStyle w:val="Heading1"/>
        <w:spacing w:before="1"/>
        <w:ind w:left="0"/>
        <w:jc w:val="both"/>
        <w:rPr>
          <w:spacing w:val="-2"/>
        </w:rPr>
      </w:pPr>
      <w:r>
        <w:t xml:space="preserve">Withdrawal of </w:t>
      </w:r>
      <w:r>
        <w:rPr>
          <w:spacing w:val="-2"/>
        </w:rPr>
        <w:t>Admission:</w:t>
      </w:r>
    </w:p>
    <w:p w:rsidR="00847126" w:rsidRPr="00CA1A1C" w:rsidRDefault="00CA1A1C" w:rsidP="00116563">
      <w:pPr>
        <w:pStyle w:val="Heading1"/>
        <w:tabs>
          <w:tab w:val="left" w:pos="1929"/>
        </w:tabs>
        <w:spacing w:before="1"/>
        <w:ind w:left="0"/>
        <w:jc w:val="both"/>
        <w:rPr>
          <w:sz w:val="16"/>
          <w:szCs w:val="16"/>
        </w:rPr>
      </w:pPr>
      <w:r>
        <w:rPr>
          <w:sz w:val="20"/>
          <w:szCs w:val="20"/>
        </w:rPr>
        <w:tab/>
      </w:r>
    </w:p>
    <w:p w:rsidR="0041550F" w:rsidRPr="00884233" w:rsidRDefault="0041550F" w:rsidP="00116563">
      <w:pPr>
        <w:pStyle w:val="ListParagraph"/>
        <w:numPr>
          <w:ilvl w:val="0"/>
          <w:numId w:val="14"/>
        </w:numPr>
        <w:tabs>
          <w:tab w:val="left" w:pos="1594"/>
        </w:tabs>
        <w:spacing w:before="3"/>
        <w:ind w:left="708" w:right="27"/>
        <w:jc w:val="both"/>
        <w:rPr>
          <w:sz w:val="24"/>
          <w:szCs w:val="24"/>
        </w:rPr>
      </w:pPr>
      <w:r w:rsidRPr="00884233">
        <w:rPr>
          <w:sz w:val="24"/>
          <w:szCs w:val="24"/>
        </w:rPr>
        <w:t>An application for withdrawal of admission should reach SP</w:t>
      </w:r>
      <w:r w:rsidR="00884233">
        <w:rPr>
          <w:sz w:val="24"/>
          <w:szCs w:val="24"/>
        </w:rPr>
        <w:t xml:space="preserve">NIWCD, Regional Centre, </w:t>
      </w:r>
      <w:proofErr w:type="spellStart"/>
      <w:proofErr w:type="gramStart"/>
      <w:r w:rsidR="00884233">
        <w:rPr>
          <w:sz w:val="24"/>
          <w:szCs w:val="24"/>
        </w:rPr>
        <w:t>Lucknow</w:t>
      </w:r>
      <w:proofErr w:type="spellEnd"/>
      <w:proofErr w:type="gramEnd"/>
      <w:r w:rsidR="00884233">
        <w:rPr>
          <w:sz w:val="24"/>
          <w:szCs w:val="24"/>
        </w:rPr>
        <w:t xml:space="preserve"> </w:t>
      </w:r>
      <w:r w:rsidRPr="00884233">
        <w:rPr>
          <w:sz w:val="24"/>
          <w:szCs w:val="24"/>
        </w:rPr>
        <w:t>within 15 days after the admission. In such case the Institute will refund the admission amount after deduction of 10% from the tuition fee amount towards withdrawal charges.</w:t>
      </w:r>
    </w:p>
    <w:p w:rsidR="00425962" w:rsidRDefault="00425962" w:rsidP="00116563">
      <w:pPr>
        <w:pStyle w:val="ListParagraph"/>
        <w:numPr>
          <w:ilvl w:val="0"/>
          <w:numId w:val="14"/>
        </w:numPr>
        <w:tabs>
          <w:tab w:val="left" w:pos="1594"/>
        </w:tabs>
        <w:spacing w:before="3"/>
        <w:ind w:left="708" w:right="27"/>
        <w:jc w:val="both"/>
        <w:rPr>
          <w:szCs w:val="20"/>
        </w:rPr>
      </w:pPr>
      <w:r w:rsidRPr="00884233">
        <w:rPr>
          <w:sz w:val="24"/>
          <w:szCs w:val="24"/>
        </w:rPr>
        <w:t>Withdrawal of admission after 15 days will not be eligible for any type of refund.</w:t>
      </w:r>
    </w:p>
    <w:p w:rsidR="0041550F" w:rsidRDefault="0041550F" w:rsidP="00116563">
      <w:pPr>
        <w:tabs>
          <w:tab w:val="left" w:pos="1594"/>
        </w:tabs>
        <w:ind w:right="1360"/>
        <w:jc w:val="both"/>
      </w:pPr>
    </w:p>
    <w:p w:rsidR="0041550F" w:rsidRDefault="0041550F" w:rsidP="00116563">
      <w:pPr>
        <w:pStyle w:val="Heading1"/>
        <w:spacing w:before="73"/>
        <w:ind w:left="0"/>
        <w:jc w:val="both"/>
        <w:rPr>
          <w:spacing w:val="-2"/>
        </w:rPr>
      </w:pPr>
      <w:r>
        <w:t xml:space="preserve">Documents (self-attested) to be submitted along with Application </w:t>
      </w:r>
      <w:r>
        <w:rPr>
          <w:spacing w:val="-2"/>
        </w:rPr>
        <w:t>Form:</w:t>
      </w:r>
    </w:p>
    <w:p w:rsidR="00847126" w:rsidRDefault="00847126" w:rsidP="00116563">
      <w:pPr>
        <w:pStyle w:val="Heading1"/>
        <w:spacing w:before="73"/>
        <w:ind w:left="0"/>
        <w:jc w:val="both"/>
      </w:pPr>
    </w:p>
    <w:p w:rsidR="0041550F" w:rsidRPr="00884233" w:rsidRDefault="0041550F" w:rsidP="00116563">
      <w:pPr>
        <w:pStyle w:val="ListParagraph"/>
        <w:numPr>
          <w:ilvl w:val="0"/>
          <w:numId w:val="15"/>
        </w:numPr>
        <w:tabs>
          <w:tab w:val="left" w:pos="1593"/>
        </w:tabs>
        <w:ind w:left="695" w:hanging="359"/>
        <w:jc w:val="both"/>
        <w:rPr>
          <w:sz w:val="24"/>
          <w:szCs w:val="24"/>
        </w:rPr>
      </w:pPr>
      <w:proofErr w:type="spellStart"/>
      <w:r w:rsidRPr="00884233">
        <w:rPr>
          <w:sz w:val="24"/>
          <w:szCs w:val="24"/>
        </w:rPr>
        <w:t>Aadhar</w:t>
      </w:r>
      <w:proofErr w:type="spellEnd"/>
      <w:r w:rsidRPr="00884233">
        <w:rPr>
          <w:sz w:val="24"/>
          <w:szCs w:val="24"/>
        </w:rPr>
        <w:t xml:space="preserve"> Card</w:t>
      </w:r>
    </w:p>
    <w:p w:rsidR="0041550F" w:rsidRPr="00884233" w:rsidRDefault="00F17DBE" w:rsidP="00116563">
      <w:pPr>
        <w:pStyle w:val="ListParagraph"/>
        <w:numPr>
          <w:ilvl w:val="0"/>
          <w:numId w:val="15"/>
        </w:numPr>
        <w:tabs>
          <w:tab w:val="left" w:pos="1593"/>
        </w:tabs>
        <w:spacing w:before="3"/>
        <w:ind w:left="695" w:hanging="359"/>
        <w:jc w:val="both"/>
        <w:rPr>
          <w:sz w:val="24"/>
          <w:szCs w:val="24"/>
        </w:rPr>
      </w:pPr>
      <w:r w:rsidRPr="00884233">
        <w:rPr>
          <w:sz w:val="24"/>
          <w:szCs w:val="24"/>
        </w:rPr>
        <w:t>4</w:t>
      </w:r>
      <w:r w:rsidR="0041550F" w:rsidRPr="00884233">
        <w:rPr>
          <w:sz w:val="24"/>
          <w:szCs w:val="24"/>
        </w:rPr>
        <w:t xml:space="preserve"> passport size </w:t>
      </w:r>
      <w:r w:rsidR="0041550F" w:rsidRPr="00884233">
        <w:rPr>
          <w:spacing w:val="-2"/>
          <w:sz w:val="24"/>
          <w:szCs w:val="24"/>
        </w:rPr>
        <w:t>photograph</w:t>
      </w:r>
      <w:r w:rsidRPr="00884233">
        <w:rPr>
          <w:spacing w:val="-2"/>
          <w:sz w:val="24"/>
          <w:szCs w:val="24"/>
        </w:rPr>
        <w:t>s</w:t>
      </w:r>
    </w:p>
    <w:p w:rsidR="0041550F" w:rsidRPr="00884233" w:rsidRDefault="0041550F" w:rsidP="00116563">
      <w:pPr>
        <w:pStyle w:val="ListParagraph"/>
        <w:numPr>
          <w:ilvl w:val="0"/>
          <w:numId w:val="15"/>
        </w:numPr>
        <w:tabs>
          <w:tab w:val="left" w:pos="1593"/>
        </w:tabs>
        <w:spacing w:before="10"/>
        <w:ind w:left="695" w:hanging="359"/>
        <w:jc w:val="both"/>
        <w:rPr>
          <w:sz w:val="24"/>
          <w:szCs w:val="24"/>
        </w:rPr>
      </w:pPr>
      <w:r w:rsidRPr="00884233">
        <w:rPr>
          <w:sz w:val="24"/>
          <w:szCs w:val="24"/>
        </w:rPr>
        <w:t>Education Qualification supporting documents from 10</w:t>
      </w:r>
      <w:r w:rsidRPr="00884233">
        <w:rPr>
          <w:sz w:val="24"/>
          <w:szCs w:val="24"/>
          <w:vertAlign w:val="superscript"/>
        </w:rPr>
        <w:t>th</w:t>
      </w:r>
      <w:r w:rsidRPr="00884233">
        <w:rPr>
          <w:sz w:val="24"/>
          <w:szCs w:val="24"/>
        </w:rPr>
        <w:t xml:space="preserve"> onwards.</w:t>
      </w:r>
    </w:p>
    <w:p w:rsidR="0041550F" w:rsidRPr="00884233" w:rsidRDefault="0041550F" w:rsidP="00116563">
      <w:pPr>
        <w:pStyle w:val="ListParagraph"/>
        <w:numPr>
          <w:ilvl w:val="0"/>
          <w:numId w:val="15"/>
        </w:numPr>
        <w:tabs>
          <w:tab w:val="left" w:pos="1593"/>
        </w:tabs>
        <w:spacing w:before="10"/>
        <w:ind w:left="695" w:hanging="359"/>
        <w:jc w:val="both"/>
        <w:rPr>
          <w:sz w:val="24"/>
          <w:szCs w:val="24"/>
        </w:rPr>
      </w:pPr>
      <w:r w:rsidRPr="00884233">
        <w:rPr>
          <w:sz w:val="24"/>
          <w:szCs w:val="24"/>
        </w:rPr>
        <w:lastRenderedPageBreak/>
        <w:t>Caste Certificate</w:t>
      </w:r>
    </w:p>
    <w:p w:rsidR="0041550F" w:rsidRPr="00884233" w:rsidRDefault="00F17DBE" w:rsidP="00116563">
      <w:pPr>
        <w:pStyle w:val="ListParagraph"/>
        <w:numPr>
          <w:ilvl w:val="0"/>
          <w:numId w:val="15"/>
        </w:numPr>
        <w:tabs>
          <w:tab w:val="left" w:pos="1593"/>
        </w:tabs>
        <w:spacing w:before="9"/>
        <w:ind w:left="695" w:hanging="359"/>
        <w:jc w:val="both"/>
        <w:rPr>
          <w:sz w:val="24"/>
          <w:szCs w:val="24"/>
        </w:rPr>
      </w:pPr>
      <w:r w:rsidRPr="00884233">
        <w:rPr>
          <w:sz w:val="24"/>
          <w:szCs w:val="24"/>
        </w:rPr>
        <w:t>Character Certificate</w:t>
      </w:r>
    </w:p>
    <w:p w:rsidR="0041550F" w:rsidRPr="00884233" w:rsidRDefault="0041550F" w:rsidP="00116563">
      <w:pPr>
        <w:pStyle w:val="ListParagraph"/>
        <w:numPr>
          <w:ilvl w:val="0"/>
          <w:numId w:val="15"/>
        </w:numPr>
        <w:tabs>
          <w:tab w:val="left" w:pos="1593"/>
        </w:tabs>
        <w:ind w:left="695" w:hanging="359"/>
        <w:jc w:val="both"/>
        <w:rPr>
          <w:sz w:val="24"/>
          <w:szCs w:val="24"/>
        </w:rPr>
      </w:pPr>
      <w:r w:rsidRPr="00884233">
        <w:rPr>
          <w:sz w:val="24"/>
          <w:szCs w:val="24"/>
        </w:rPr>
        <w:t xml:space="preserve">Migration Certificate </w:t>
      </w:r>
    </w:p>
    <w:p w:rsidR="0041550F" w:rsidRPr="00884233" w:rsidRDefault="0041550F" w:rsidP="00116563">
      <w:pPr>
        <w:pStyle w:val="ListParagraph"/>
        <w:numPr>
          <w:ilvl w:val="0"/>
          <w:numId w:val="15"/>
        </w:numPr>
        <w:tabs>
          <w:tab w:val="left" w:pos="1593"/>
        </w:tabs>
        <w:ind w:left="695" w:hanging="359"/>
        <w:jc w:val="both"/>
        <w:rPr>
          <w:sz w:val="24"/>
          <w:szCs w:val="24"/>
        </w:rPr>
      </w:pPr>
      <w:r w:rsidRPr="00884233">
        <w:rPr>
          <w:sz w:val="24"/>
          <w:szCs w:val="24"/>
        </w:rPr>
        <w:t xml:space="preserve">Experience Certificate (if </w:t>
      </w:r>
      <w:r w:rsidRPr="00884233">
        <w:rPr>
          <w:spacing w:val="-2"/>
          <w:sz w:val="24"/>
          <w:szCs w:val="24"/>
        </w:rPr>
        <w:t>applicable)</w:t>
      </w:r>
    </w:p>
    <w:p w:rsidR="00DC5826" w:rsidRPr="003B14C0" w:rsidRDefault="00DC5826" w:rsidP="00116563">
      <w:pPr>
        <w:tabs>
          <w:tab w:val="left" w:pos="1593"/>
        </w:tabs>
        <w:jc w:val="both"/>
        <w:rPr>
          <w:szCs w:val="20"/>
        </w:rPr>
      </w:pPr>
    </w:p>
    <w:p w:rsidR="00847126" w:rsidRPr="00884233" w:rsidRDefault="0041550F" w:rsidP="00116563">
      <w:pPr>
        <w:widowControl/>
        <w:autoSpaceDE/>
        <w:autoSpaceDN/>
        <w:spacing w:after="200"/>
        <w:rPr>
          <w:iCs/>
          <w:szCs w:val="20"/>
        </w:rPr>
      </w:pPr>
      <w:r w:rsidRPr="00884233">
        <w:rPr>
          <w:b/>
          <w:iCs/>
          <w:sz w:val="24"/>
        </w:rPr>
        <w:t xml:space="preserve">General </w:t>
      </w:r>
      <w:r w:rsidRPr="00884233">
        <w:rPr>
          <w:b/>
          <w:iCs/>
          <w:spacing w:val="-2"/>
          <w:sz w:val="24"/>
        </w:rPr>
        <w:t>Information:</w:t>
      </w:r>
    </w:p>
    <w:p w:rsidR="0041550F" w:rsidRPr="00884233" w:rsidRDefault="0041550F" w:rsidP="00116563">
      <w:pPr>
        <w:pStyle w:val="ListParagraph"/>
        <w:numPr>
          <w:ilvl w:val="0"/>
          <w:numId w:val="16"/>
        </w:numPr>
        <w:tabs>
          <w:tab w:val="left" w:pos="1594"/>
        </w:tabs>
        <w:ind w:left="703" w:right="27"/>
        <w:jc w:val="both"/>
        <w:rPr>
          <w:sz w:val="24"/>
          <w:szCs w:val="24"/>
        </w:rPr>
      </w:pPr>
      <w:r w:rsidRPr="00884233">
        <w:rPr>
          <w:sz w:val="24"/>
          <w:szCs w:val="24"/>
        </w:rPr>
        <w:t xml:space="preserve">Students taking admission in the ADCGC course will be bound to abide by the Rules and Regulation of </w:t>
      </w:r>
      <w:r w:rsidR="001632DB">
        <w:rPr>
          <w:sz w:val="24"/>
          <w:szCs w:val="24"/>
        </w:rPr>
        <w:t xml:space="preserve">the </w:t>
      </w:r>
      <w:r w:rsidRPr="00884233">
        <w:rPr>
          <w:sz w:val="24"/>
          <w:szCs w:val="24"/>
        </w:rPr>
        <w:t xml:space="preserve">University as well as </w:t>
      </w:r>
      <w:proofErr w:type="spellStart"/>
      <w:r w:rsidRPr="00884233">
        <w:rPr>
          <w:b/>
          <w:bCs/>
          <w:sz w:val="24"/>
          <w:szCs w:val="24"/>
        </w:rPr>
        <w:t>Savitribai</w:t>
      </w:r>
      <w:proofErr w:type="spellEnd"/>
      <w:r w:rsidRPr="00884233">
        <w:rPr>
          <w:b/>
          <w:bCs/>
          <w:sz w:val="24"/>
          <w:szCs w:val="24"/>
        </w:rPr>
        <w:t xml:space="preserve"> </w:t>
      </w:r>
      <w:proofErr w:type="spellStart"/>
      <w:r w:rsidRPr="00884233">
        <w:rPr>
          <w:b/>
          <w:bCs/>
          <w:sz w:val="24"/>
          <w:szCs w:val="24"/>
        </w:rPr>
        <w:t>Phule</w:t>
      </w:r>
      <w:proofErr w:type="spellEnd"/>
      <w:r w:rsidRPr="00884233">
        <w:rPr>
          <w:b/>
          <w:bCs/>
          <w:sz w:val="24"/>
          <w:szCs w:val="24"/>
        </w:rPr>
        <w:t xml:space="preserve"> National Institute of Women and Child Development (SPNIWCD).</w:t>
      </w:r>
    </w:p>
    <w:p w:rsidR="0041550F" w:rsidRPr="00884233" w:rsidRDefault="0041550F" w:rsidP="00116563">
      <w:pPr>
        <w:pStyle w:val="ListParagraph"/>
        <w:numPr>
          <w:ilvl w:val="0"/>
          <w:numId w:val="16"/>
        </w:numPr>
        <w:tabs>
          <w:tab w:val="left" w:pos="1594"/>
        </w:tabs>
        <w:ind w:left="703" w:right="27"/>
        <w:jc w:val="both"/>
        <w:rPr>
          <w:sz w:val="24"/>
          <w:szCs w:val="24"/>
        </w:rPr>
      </w:pPr>
      <w:r w:rsidRPr="00884233">
        <w:rPr>
          <w:sz w:val="24"/>
          <w:szCs w:val="24"/>
        </w:rPr>
        <w:t>Students whose attendance falls below the required minimum (75% in the Theory/ lectures planned for the academic year &amp; 90% in the total field work days) attendance shall not be allowed to proceed for final Theory and Fieldwork/Practical Examination.</w:t>
      </w:r>
    </w:p>
    <w:p w:rsidR="0041550F" w:rsidRPr="00884233" w:rsidRDefault="0041550F" w:rsidP="00116563">
      <w:pPr>
        <w:pStyle w:val="ListParagraph"/>
        <w:numPr>
          <w:ilvl w:val="0"/>
          <w:numId w:val="16"/>
        </w:numPr>
        <w:tabs>
          <w:tab w:val="left" w:pos="1594"/>
        </w:tabs>
        <w:ind w:left="703" w:right="27"/>
        <w:jc w:val="both"/>
        <w:rPr>
          <w:sz w:val="24"/>
          <w:szCs w:val="24"/>
        </w:rPr>
      </w:pPr>
      <w:r w:rsidRPr="00884233">
        <w:rPr>
          <w:sz w:val="24"/>
          <w:szCs w:val="24"/>
        </w:rPr>
        <w:t>Students are not allowed to pursue any parallel course both online/offline mode from any other Institution or University during the course.</w:t>
      </w:r>
    </w:p>
    <w:p w:rsidR="001354C0" w:rsidRPr="00884233" w:rsidRDefault="0041550F" w:rsidP="00116563">
      <w:pPr>
        <w:pStyle w:val="ListParagraph"/>
        <w:widowControl/>
        <w:numPr>
          <w:ilvl w:val="0"/>
          <w:numId w:val="16"/>
        </w:numPr>
        <w:tabs>
          <w:tab w:val="left" w:pos="1594"/>
        </w:tabs>
        <w:autoSpaceDE/>
        <w:autoSpaceDN/>
        <w:spacing w:before="1" w:after="200"/>
        <w:ind w:left="703" w:right="27"/>
        <w:jc w:val="both"/>
        <w:rPr>
          <w:sz w:val="24"/>
          <w:szCs w:val="24"/>
        </w:rPr>
      </w:pPr>
      <w:r w:rsidRPr="00CC3FFE">
        <w:rPr>
          <w:sz w:val="24"/>
          <w:szCs w:val="24"/>
        </w:rPr>
        <w:t xml:space="preserve">Any litigation/dispute regarding the examination or admission will be settled subject to jurisdiction of the </w:t>
      </w:r>
      <w:proofErr w:type="spellStart"/>
      <w:r w:rsidR="008F521F" w:rsidRPr="00CC3FFE">
        <w:rPr>
          <w:sz w:val="24"/>
          <w:szCs w:val="24"/>
        </w:rPr>
        <w:t>Lucknow</w:t>
      </w:r>
      <w:proofErr w:type="spellEnd"/>
      <w:r w:rsidR="008F521F" w:rsidRPr="00CC3FFE">
        <w:rPr>
          <w:sz w:val="24"/>
          <w:szCs w:val="24"/>
        </w:rPr>
        <w:t xml:space="preserve"> Uttar Pradesh</w:t>
      </w:r>
    </w:p>
    <w:sectPr w:rsidR="001354C0" w:rsidRPr="00884233" w:rsidSect="00CB3BAD">
      <w:footerReference w:type="default" r:id="rId12"/>
      <w:pgSz w:w="11907" w:h="16839" w:code="9"/>
      <w:pgMar w:top="720" w:right="1197" w:bottom="135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7A3F" w:rsidRDefault="00BD7A3F" w:rsidP="00CA1A1C">
      <w:r>
        <w:separator/>
      </w:r>
    </w:p>
  </w:endnote>
  <w:endnote w:type="continuationSeparator" w:id="1">
    <w:p w:rsidR="00BD7A3F" w:rsidRDefault="00BD7A3F" w:rsidP="00CA1A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42876"/>
      <w:docPartObj>
        <w:docPartGallery w:val="Page Numbers (Bottom of Page)"/>
        <w:docPartUnique/>
      </w:docPartObj>
    </w:sdtPr>
    <w:sdtContent>
      <w:sdt>
        <w:sdtPr>
          <w:id w:val="565050523"/>
          <w:docPartObj>
            <w:docPartGallery w:val="Page Numbers (Top of Page)"/>
            <w:docPartUnique/>
          </w:docPartObj>
        </w:sdtPr>
        <w:sdtContent>
          <w:p w:rsidR="00FE79EF" w:rsidRDefault="00FE79EF">
            <w:pPr>
              <w:pStyle w:val="Footer"/>
              <w:jc w:val="right"/>
            </w:pPr>
            <w:r>
              <w:t xml:space="preserve">Page </w:t>
            </w:r>
            <w:r w:rsidR="00B11D7D">
              <w:rPr>
                <w:b/>
                <w:sz w:val="24"/>
                <w:szCs w:val="24"/>
              </w:rPr>
              <w:fldChar w:fldCharType="begin"/>
            </w:r>
            <w:r>
              <w:rPr>
                <w:b/>
              </w:rPr>
              <w:instrText xml:space="preserve"> PAGE </w:instrText>
            </w:r>
            <w:r w:rsidR="00B11D7D">
              <w:rPr>
                <w:b/>
                <w:sz w:val="24"/>
                <w:szCs w:val="24"/>
              </w:rPr>
              <w:fldChar w:fldCharType="separate"/>
            </w:r>
            <w:r w:rsidR="004659A9">
              <w:rPr>
                <w:b/>
                <w:noProof/>
              </w:rPr>
              <w:t>5</w:t>
            </w:r>
            <w:r w:rsidR="00B11D7D">
              <w:rPr>
                <w:b/>
                <w:sz w:val="24"/>
                <w:szCs w:val="24"/>
              </w:rPr>
              <w:fldChar w:fldCharType="end"/>
            </w:r>
            <w:r>
              <w:t xml:space="preserve"> of </w:t>
            </w:r>
            <w:r w:rsidR="00B11D7D">
              <w:rPr>
                <w:b/>
                <w:sz w:val="24"/>
                <w:szCs w:val="24"/>
              </w:rPr>
              <w:fldChar w:fldCharType="begin"/>
            </w:r>
            <w:r>
              <w:rPr>
                <w:b/>
              </w:rPr>
              <w:instrText xml:space="preserve"> NUMPAGES  </w:instrText>
            </w:r>
            <w:r w:rsidR="00B11D7D">
              <w:rPr>
                <w:b/>
                <w:sz w:val="24"/>
                <w:szCs w:val="24"/>
              </w:rPr>
              <w:fldChar w:fldCharType="separate"/>
            </w:r>
            <w:r w:rsidR="004659A9">
              <w:rPr>
                <w:b/>
                <w:noProof/>
              </w:rPr>
              <w:t>5</w:t>
            </w:r>
            <w:r w:rsidR="00B11D7D">
              <w:rPr>
                <w:b/>
                <w:sz w:val="24"/>
                <w:szCs w:val="24"/>
              </w:rPr>
              <w:fldChar w:fldCharType="end"/>
            </w:r>
          </w:p>
        </w:sdtContent>
      </w:sdt>
    </w:sdtContent>
  </w:sdt>
  <w:p w:rsidR="00FE79EF" w:rsidRDefault="00FE79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7A3F" w:rsidRDefault="00BD7A3F" w:rsidP="00CA1A1C">
      <w:r>
        <w:separator/>
      </w:r>
    </w:p>
  </w:footnote>
  <w:footnote w:type="continuationSeparator" w:id="1">
    <w:p w:rsidR="00BD7A3F" w:rsidRDefault="00BD7A3F" w:rsidP="00CA1A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00C6B"/>
    <w:multiLevelType w:val="hybridMultilevel"/>
    <w:tmpl w:val="4DB6A2CC"/>
    <w:lvl w:ilvl="0" w:tplc="FF949164">
      <w:start w:val="1"/>
      <w:numFmt w:val="decimal"/>
      <w:lvlText w:val="%1."/>
      <w:lvlJc w:val="left"/>
      <w:pPr>
        <w:ind w:left="159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2A03F2E">
      <w:numFmt w:val="bullet"/>
      <w:lvlText w:val="•"/>
      <w:lvlJc w:val="left"/>
      <w:pPr>
        <w:ind w:left="2531" w:hanging="360"/>
      </w:pPr>
      <w:rPr>
        <w:rFonts w:hint="default"/>
        <w:lang w:val="en-US" w:eastAsia="en-US" w:bidi="ar-SA"/>
      </w:rPr>
    </w:lvl>
    <w:lvl w:ilvl="2" w:tplc="11D2E720">
      <w:numFmt w:val="bullet"/>
      <w:lvlText w:val="•"/>
      <w:lvlJc w:val="left"/>
      <w:pPr>
        <w:ind w:left="3463" w:hanging="360"/>
      </w:pPr>
      <w:rPr>
        <w:rFonts w:hint="default"/>
        <w:lang w:val="en-US" w:eastAsia="en-US" w:bidi="ar-SA"/>
      </w:rPr>
    </w:lvl>
    <w:lvl w:ilvl="3" w:tplc="78B67F24">
      <w:numFmt w:val="bullet"/>
      <w:lvlText w:val="•"/>
      <w:lvlJc w:val="left"/>
      <w:pPr>
        <w:ind w:left="4394" w:hanging="360"/>
      </w:pPr>
      <w:rPr>
        <w:rFonts w:hint="default"/>
        <w:lang w:val="en-US" w:eastAsia="en-US" w:bidi="ar-SA"/>
      </w:rPr>
    </w:lvl>
    <w:lvl w:ilvl="4" w:tplc="23BC34BE">
      <w:numFmt w:val="bullet"/>
      <w:lvlText w:val="•"/>
      <w:lvlJc w:val="left"/>
      <w:pPr>
        <w:ind w:left="5326" w:hanging="360"/>
      </w:pPr>
      <w:rPr>
        <w:rFonts w:hint="default"/>
        <w:lang w:val="en-US" w:eastAsia="en-US" w:bidi="ar-SA"/>
      </w:rPr>
    </w:lvl>
    <w:lvl w:ilvl="5" w:tplc="B28A0E8A">
      <w:numFmt w:val="bullet"/>
      <w:lvlText w:val="•"/>
      <w:lvlJc w:val="left"/>
      <w:pPr>
        <w:ind w:left="6257" w:hanging="360"/>
      </w:pPr>
      <w:rPr>
        <w:rFonts w:hint="default"/>
        <w:lang w:val="en-US" w:eastAsia="en-US" w:bidi="ar-SA"/>
      </w:rPr>
    </w:lvl>
    <w:lvl w:ilvl="6" w:tplc="3D5088DE">
      <w:numFmt w:val="bullet"/>
      <w:lvlText w:val="•"/>
      <w:lvlJc w:val="left"/>
      <w:pPr>
        <w:ind w:left="7189" w:hanging="360"/>
      </w:pPr>
      <w:rPr>
        <w:rFonts w:hint="default"/>
        <w:lang w:val="en-US" w:eastAsia="en-US" w:bidi="ar-SA"/>
      </w:rPr>
    </w:lvl>
    <w:lvl w:ilvl="7" w:tplc="49465816">
      <w:numFmt w:val="bullet"/>
      <w:lvlText w:val="•"/>
      <w:lvlJc w:val="left"/>
      <w:pPr>
        <w:ind w:left="8120" w:hanging="360"/>
      </w:pPr>
      <w:rPr>
        <w:rFonts w:hint="default"/>
        <w:lang w:val="en-US" w:eastAsia="en-US" w:bidi="ar-SA"/>
      </w:rPr>
    </w:lvl>
    <w:lvl w:ilvl="8" w:tplc="A3A0D15A">
      <w:numFmt w:val="bullet"/>
      <w:lvlText w:val="•"/>
      <w:lvlJc w:val="left"/>
      <w:pPr>
        <w:ind w:left="9052" w:hanging="360"/>
      </w:pPr>
      <w:rPr>
        <w:rFonts w:hint="default"/>
        <w:lang w:val="en-US" w:eastAsia="en-US" w:bidi="ar-SA"/>
      </w:rPr>
    </w:lvl>
  </w:abstractNum>
  <w:abstractNum w:abstractNumId="1">
    <w:nsid w:val="0BEB579A"/>
    <w:multiLevelType w:val="hybridMultilevel"/>
    <w:tmpl w:val="5B4A8F3C"/>
    <w:lvl w:ilvl="0" w:tplc="3DA2EE02">
      <w:start w:val="1"/>
      <w:numFmt w:val="upperLetter"/>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2">
    <w:nsid w:val="1588496A"/>
    <w:multiLevelType w:val="hybridMultilevel"/>
    <w:tmpl w:val="D6E247F2"/>
    <w:lvl w:ilvl="0" w:tplc="FD320862">
      <w:start w:val="1"/>
      <w:numFmt w:val="lowerRoman"/>
      <w:lvlText w:val="%1)"/>
      <w:lvlJc w:val="left"/>
      <w:pPr>
        <w:ind w:left="1860" w:hanging="72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
    <w:nsid w:val="18B50725"/>
    <w:multiLevelType w:val="hybridMultilevel"/>
    <w:tmpl w:val="B19C5AC8"/>
    <w:lvl w:ilvl="0" w:tplc="04090001">
      <w:start w:val="1"/>
      <w:numFmt w:val="bullet"/>
      <w:lvlText w:val=""/>
      <w:lvlJc w:val="left"/>
      <w:pPr>
        <w:ind w:left="1972" w:hanging="360"/>
      </w:pPr>
      <w:rPr>
        <w:rFonts w:ascii="Symbol" w:hAnsi="Symbol" w:hint="default"/>
      </w:rPr>
    </w:lvl>
    <w:lvl w:ilvl="1" w:tplc="04090003" w:tentative="1">
      <w:start w:val="1"/>
      <w:numFmt w:val="bullet"/>
      <w:lvlText w:val="o"/>
      <w:lvlJc w:val="left"/>
      <w:pPr>
        <w:ind w:left="2692" w:hanging="360"/>
      </w:pPr>
      <w:rPr>
        <w:rFonts w:ascii="Courier New" w:hAnsi="Courier New" w:cs="Courier New" w:hint="default"/>
      </w:rPr>
    </w:lvl>
    <w:lvl w:ilvl="2" w:tplc="04090005" w:tentative="1">
      <w:start w:val="1"/>
      <w:numFmt w:val="bullet"/>
      <w:lvlText w:val=""/>
      <w:lvlJc w:val="left"/>
      <w:pPr>
        <w:ind w:left="3412" w:hanging="360"/>
      </w:pPr>
      <w:rPr>
        <w:rFonts w:ascii="Wingdings" w:hAnsi="Wingdings" w:hint="default"/>
      </w:rPr>
    </w:lvl>
    <w:lvl w:ilvl="3" w:tplc="04090001" w:tentative="1">
      <w:start w:val="1"/>
      <w:numFmt w:val="bullet"/>
      <w:lvlText w:val=""/>
      <w:lvlJc w:val="left"/>
      <w:pPr>
        <w:ind w:left="4132" w:hanging="360"/>
      </w:pPr>
      <w:rPr>
        <w:rFonts w:ascii="Symbol" w:hAnsi="Symbol" w:hint="default"/>
      </w:rPr>
    </w:lvl>
    <w:lvl w:ilvl="4" w:tplc="04090003" w:tentative="1">
      <w:start w:val="1"/>
      <w:numFmt w:val="bullet"/>
      <w:lvlText w:val="o"/>
      <w:lvlJc w:val="left"/>
      <w:pPr>
        <w:ind w:left="4852" w:hanging="360"/>
      </w:pPr>
      <w:rPr>
        <w:rFonts w:ascii="Courier New" w:hAnsi="Courier New" w:cs="Courier New" w:hint="default"/>
      </w:rPr>
    </w:lvl>
    <w:lvl w:ilvl="5" w:tplc="04090005" w:tentative="1">
      <w:start w:val="1"/>
      <w:numFmt w:val="bullet"/>
      <w:lvlText w:val=""/>
      <w:lvlJc w:val="left"/>
      <w:pPr>
        <w:ind w:left="5572" w:hanging="360"/>
      </w:pPr>
      <w:rPr>
        <w:rFonts w:ascii="Wingdings" w:hAnsi="Wingdings" w:hint="default"/>
      </w:rPr>
    </w:lvl>
    <w:lvl w:ilvl="6" w:tplc="04090001" w:tentative="1">
      <w:start w:val="1"/>
      <w:numFmt w:val="bullet"/>
      <w:lvlText w:val=""/>
      <w:lvlJc w:val="left"/>
      <w:pPr>
        <w:ind w:left="6292" w:hanging="360"/>
      </w:pPr>
      <w:rPr>
        <w:rFonts w:ascii="Symbol" w:hAnsi="Symbol" w:hint="default"/>
      </w:rPr>
    </w:lvl>
    <w:lvl w:ilvl="7" w:tplc="04090003" w:tentative="1">
      <w:start w:val="1"/>
      <w:numFmt w:val="bullet"/>
      <w:lvlText w:val="o"/>
      <w:lvlJc w:val="left"/>
      <w:pPr>
        <w:ind w:left="7012" w:hanging="360"/>
      </w:pPr>
      <w:rPr>
        <w:rFonts w:ascii="Courier New" w:hAnsi="Courier New" w:cs="Courier New" w:hint="default"/>
      </w:rPr>
    </w:lvl>
    <w:lvl w:ilvl="8" w:tplc="04090005" w:tentative="1">
      <w:start w:val="1"/>
      <w:numFmt w:val="bullet"/>
      <w:lvlText w:val=""/>
      <w:lvlJc w:val="left"/>
      <w:pPr>
        <w:ind w:left="7732" w:hanging="360"/>
      </w:pPr>
      <w:rPr>
        <w:rFonts w:ascii="Wingdings" w:hAnsi="Wingdings" w:hint="default"/>
      </w:rPr>
    </w:lvl>
  </w:abstractNum>
  <w:abstractNum w:abstractNumId="4">
    <w:nsid w:val="198115E5"/>
    <w:multiLevelType w:val="hybridMultilevel"/>
    <w:tmpl w:val="00D8D560"/>
    <w:lvl w:ilvl="0" w:tplc="4612A4E0">
      <w:start w:val="1"/>
      <w:numFmt w:val="decimal"/>
      <w:lvlText w:val="%1."/>
      <w:lvlJc w:val="left"/>
      <w:pPr>
        <w:ind w:left="1440" w:hanging="360"/>
      </w:pPr>
      <w:rPr>
        <w:b/>
        <w:b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850370E"/>
    <w:multiLevelType w:val="hybridMultilevel"/>
    <w:tmpl w:val="017430C0"/>
    <w:lvl w:ilvl="0" w:tplc="04090001">
      <w:start w:val="1"/>
      <w:numFmt w:val="bullet"/>
      <w:lvlText w:val=""/>
      <w:lvlJc w:val="left"/>
      <w:pPr>
        <w:ind w:left="1965" w:hanging="360"/>
      </w:pPr>
      <w:rPr>
        <w:rFonts w:ascii="Symbol" w:hAnsi="Symbol" w:hint="default"/>
      </w:rPr>
    </w:lvl>
    <w:lvl w:ilvl="1" w:tplc="04090003">
      <w:start w:val="1"/>
      <w:numFmt w:val="bullet"/>
      <w:lvlText w:val="o"/>
      <w:lvlJc w:val="left"/>
      <w:pPr>
        <w:ind w:left="2685" w:hanging="360"/>
      </w:pPr>
      <w:rPr>
        <w:rFonts w:ascii="Courier New" w:hAnsi="Courier New" w:cs="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cs="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cs="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6">
    <w:nsid w:val="2C0D325D"/>
    <w:multiLevelType w:val="hybridMultilevel"/>
    <w:tmpl w:val="2118F110"/>
    <w:lvl w:ilvl="0" w:tplc="7BA27D10">
      <w:start w:val="1"/>
      <w:numFmt w:val="decimal"/>
      <w:lvlText w:val="%1."/>
      <w:lvlJc w:val="left"/>
      <w:pPr>
        <w:ind w:left="240" w:hanging="240"/>
      </w:pPr>
      <w:rPr>
        <w:rFonts w:ascii="Times New Roman" w:eastAsia="Times New Roman" w:hAnsi="Times New Roman" w:cs="Times New Roman" w:hint="default"/>
        <w:b/>
        <w:bCs/>
        <w:i w:val="0"/>
        <w:iCs w:val="0"/>
        <w:spacing w:val="0"/>
        <w:w w:val="88"/>
        <w:sz w:val="24"/>
        <w:szCs w:val="24"/>
        <w:lang w:val="en-US" w:eastAsia="en-US" w:bidi="ar-SA"/>
      </w:rPr>
    </w:lvl>
    <w:lvl w:ilvl="1" w:tplc="08FCEDB0">
      <w:numFmt w:val="bullet"/>
      <w:lvlText w:val=""/>
      <w:lvlJc w:val="left"/>
      <w:pPr>
        <w:ind w:left="1594" w:hanging="360"/>
      </w:pPr>
      <w:rPr>
        <w:rFonts w:ascii="Symbol" w:eastAsia="Symbol" w:hAnsi="Symbol" w:cs="Symbol" w:hint="default"/>
        <w:b w:val="0"/>
        <w:bCs w:val="0"/>
        <w:i w:val="0"/>
        <w:iCs w:val="0"/>
        <w:spacing w:val="0"/>
        <w:w w:val="100"/>
        <w:sz w:val="24"/>
        <w:szCs w:val="24"/>
        <w:lang w:val="en-US" w:eastAsia="en-US" w:bidi="ar-SA"/>
      </w:rPr>
    </w:lvl>
    <w:lvl w:ilvl="2" w:tplc="FD9279EA">
      <w:numFmt w:val="bullet"/>
      <w:lvlText w:val="•"/>
      <w:lvlJc w:val="left"/>
      <w:pPr>
        <w:ind w:left="2635" w:hanging="360"/>
      </w:pPr>
      <w:rPr>
        <w:rFonts w:hint="default"/>
        <w:lang w:val="en-US" w:eastAsia="en-US" w:bidi="ar-SA"/>
      </w:rPr>
    </w:lvl>
    <w:lvl w:ilvl="3" w:tplc="9F620BBC">
      <w:numFmt w:val="bullet"/>
      <w:lvlText w:val="•"/>
      <w:lvlJc w:val="left"/>
      <w:pPr>
        <w:ind w:left="3670" w:hanging="360"/>
      </w:pPr>
      <w:rPr>
        <w:rFonts w:hint="default"/>
        <w:lang w:val="en-US" w:eastAsia="en-US" w:bidi="ar-SA"/>
      </w:rPr>
    </w:lvl>
    <w:lvl w:ilvl="4" w:tplc="943AEE82">
      <w:numFmt w:val="bullet"/>
      <w:lvlText w:val="•"/>
      <w:lvlJc w:val="left"/>
      <w:pPr>
        <w:ind w:left="4705" w:hanging="360"/>
      </w:pPr>
      <w:rPr>
        <w:rFonts w:hint="default"/>
        <w:lang w:val="en-US" w:eastAsia="en-US" w:bidi="ar-SA"/>
      </w:rPr>
    </w:lvl>
    <w:lvl w:ilvl="5" w:tplc="75C47F60">
      <w:numFmt w:val="bullet"/>
      <w:lvlText w:val="•"/>
      <w:lvlJc w:val="left"/>
      <w:pPr>
        <w:ind w:left="5740" w:hanging="360"/>
      </w:pPr>
      <w:rPr>
        <w:rFonts w:hint="default"/>
        <w:lang w:val="en-US" w:eastAsia="en-US" w:bidi="ar-SA"/>
      </w:rPr>
    </w:lvl>
    <w:lvl w:ilvl="6" w:tplc="1C5EC786">
      <w:numFmt w:val="bullet"/>
      <w:lvlText w:val="•"/>
      <w:lvlJc w:val="left"/>
      <w:pPr>
        <w:ind w:left="6775" w:hanging="360"/>
      </w:pPr>
      <w:rPr>
        <w:rFonts w:hint="default"/>
        <w:lang w:val="en-US" w:eastAsia="en-US" w:bidi="ar-SA"/>
      </w:rPr>
    </w:lvl>
    <w:lvl w:ilvl="7" w:tplc="1264D9FA">
      <w:numFmt w:val="bullet"/>
      <w:lvlText w:val="•"/>
      <w:lvlJc w:val="left"/>
      <w:pPr>
        <w:ind w:left="7810" w:hanging="360"/>
      </w:pPr>
      <w:rPr>
        <w:rFonts w:hint="default"/>
        <w:lang w:val="en-US" w:eastAsia="en-US" w:bidi="ar-SA"/>
      </w:rPr>
    </w:lvl>
    <w:lvl w:ilvl="8" w:tplc="DDCEEA70">
      <w:numFmt w:val="bullet"/>
      <w:lvlText w:val="•"/>
      <w:lvlJc w:val="left"/>
      <w:pPr>
        <w:ind w:left="8845" w:hanging="360"/>
      </w:pPr>
      <w:rPr>
        <w:rFonts w:hint="default"/>
        <w:lang w:val="en-US" w:eastAsia="en-US" w:bidi="ar-SA"/>
      </w:rPr>
    </w:lvl>
  </w:abstractNum>
  <w:abstractNum w:abstractNumId="7">
    <w:nsid w:val="2EA6465B"/>
    <w:multiLevelType w:val="hybridMultilevel"/>
    <w:tmpl w:val="F258DD04"/>
    <w:lvl w:ilvl="0" w:tplc="BB5E7918">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8">
    <w:nsid w:val="2FDA7D7B"/>
    <w:multiLevelType w:val="hybridMultilevel"/>
    <w:tmpl w:val="4AD429D8"/>
    <w:lvl w:ilvl="0" w:tplc="04090001">
      <w:start w:val="1"/>
      <w:numFmt w:val="bullet"/>
      <w:lvlText w:val=""/>
      <w:lvlJc w:val="left"/>
      <w:pPr>
        <w:ind w:left="1965" w:hanging="360"/>
      </w:pPr>
      <w:rPr>
        <w:rFonts w:ascii="Symbol" w:hAnsi="Symbol" w:hint="default"/>
      </w:rPr>
    </w:lvl>
    <w:lvl w:ilvl="1" w:tplc="04090003" w:tentative="1">
      <w:start w:val="1"/>
      <w:numFmt w:val="bullet"/>
      <w:lvlText w:val="o"/>
      <w:lvlJc w:val="left"/>
      <w:pPr>
        <w:ind w:left="2685" w:hanging="360"/>
      </w:pPr>
      <w:rPr>
        <w:rFonts w:ascii="Courier New" w:hAnsi="Courier New" w:cs="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cs="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cs="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9">
    <w:nsid w:val="31BF167A"/>
    <w:multiLevelType w:val="hybridMultilevel"/>
    <w:tmpl w:val="FA8C51A2"/>
    <w:lvl w:ilvl="0" w:tplc="0B367A24">
      <w:start w:val="1"/>
      <w:numFmt w:val="decimal"/>
      <w:lvlText w:val="%1."/>
      <w:lvlJc w:val="left"/>
      <w:pPr>
        <w:ind w:left="159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C1EA94C">
      <w:numFmt w:val="bullet"/>
      <w:lvlText w:val="•"/>
      <w:lvlJc w:val="left"/>
      <w:pPr>
        <w:ind w:left="2531" w:hanging="360"/>
      </w:pPr>
      <w:rPr>
        <w:rFonts w:hint="default"/>
        <w:lang w:val="en-US" w:eastAsia="en-US" w:bidi="ar-SA"/>
      </w:rPr>
    </w:lvl>
    <w:lvl w:ilvl="2" w:tplc="4B66EA8E">
      <w:numFmt w:val="bullet"/>
      <w:lvlText w:val="•"/>
      <w:lvlJc w:val="left"/>
      <w:pPr>
        <w:ind w:left="3463" w:hanging="360"/>
      </w:pPr>
      <w:rPr>
        <w:rFonts w:hint="default"/>
        <w:lang w:val="en-US" w:eastAsia="en-US" w:bidi="ar-SA"/>
      </w:rPr>
    </w:lvl>
    <w:lvl w:ilvl="3" w:tplc="057A9438">
      <w:numFmt w:val="bullet"/>
      <w:lvlText w:val="•"/>
      <w:lvlJc w:val="left"/>
      <w:pPr>
        <w:ind w:left="4394" w:hanging="360"/>
      </w:pPr>
      <w:rPr>
        <w:rFonts w:hint="default"/>
        <w:lang w:val="en-US" w:eastAsia="en-US" w:bidi="ar-SA"/>
      </w:rPr>
    </w:lvl>
    <w:lvl w:ilvl="4" w:tplc="8FFAF6E6">
      <w:numFmt w:val="bullet"/>
      <w:lvlText w:val="•"/>
      <w:lvlJc w:val="left"/>
      <w:pPr>
        <w:ind w:left="5326" w:hanging="360"/>
      </w:pPr>
      <w:rPr>
        <w:rFonts w:hint="default"/>
        <w:lang w:val="en-US" w:eastAsia="en-US" w:bidi="ar-SA"/>
      </w:rPr>
    </w:lvl>
    <w:lvl w:ilvl="5" w:tplc="70364820">
      <w:numFmt w:val="bullet"/>
      <w:lvlText w:val="•"/>
      <w:lvlJc w:val="left"/>
      <w:pPr>
        <w:ind w:left="6257" w:hanging="360"/>
      </w:pPr>
      <w:rPr>
        <w:rFonts w:hint="default"/>
        <w:lang w:val="en-US" w:eastAsia="en-US" w:bidi="ar-SA"/>
      </w:rPr>
    </w:lvl>
    <w:lvl w:ilvl="6" w:tplc="6F0A75FE">
      <w:numFmt w:val="bullet"/>
      <w:lvlText w:val="•"/>
      <w:lvlJc w:val="left"/>
      <w:pPr>
        <w:ind w:left="7189" w:hanging="360"/>
      </w:pPr>
      <w:rPr>
        <w:rFonts w:hint="default"/>
        <w:lang w:val="en-US" w:eastAsia="en-US" w:bidi="ar-SA"/>
      </w:rPr>
    </w:lvl>
    <w:lvl w:ilvl="7" w:tplc="EDB2584E">
      <w:numFmt w:val="bullet"/>
      <w:lvlText w:val="•"/>
      <w:lvlJc w:val="left"/>
      <w:pPr>
        <w:ind w:left="8120" w:hanging="360"/>
      </w:pPr>
      <w:rPr>
        <w:rFonts w:hint="default"/>
        <w:lang w:val="en-US" w:eastAsia="en-US" w:bidi="ar-SA"/>
      </w:rPr>
    </w:lvl>
    <w:lvl w:ilvl="8" w:tplc="103C1D18">
      <w:numFmt w:val="bullet"/>
      <w:lvlText w:val="•"/>
      <w:lvlJc w:val="left"/>
      <w:pPr>
        <w:ind w:left="9052" w:hanging="360"/>
      </w:pPr>
      <w:rPr>
        <w:rFonts w:hint="default"/>
        <w:lang w:val="en-US" w:eastAsia="en-US" w:bidi="ar-SA"/>
      </w:rPr>
    </w:lvl>
  </w:abstractNum>
  <w:abstractNum w:abstractNumId="10">
    <w:nsid w:val="377D7CE1"/>
    <w:multiLevelType w:val="hybridMultilevel"/>
    <w:tmpl w:val="22047960"/>
    <w:lvl w:ilvl="0" w:tplc="C18004C2">
      <w:start w:val="1"/>
      <w:numFmt w:val="decimal"/>
      <w:lvlText w:val="%1."/>
      <w:lvlJc w:val="left"/>
      <w:pPr>
        <w:ind w:left="159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41E30A4">
      <w:numFmt w:val="bullet"/>
      <w:lvlText w:val="•"/>
      <w:lvlJc w:val="left"/>
      <w:pPr>
        <w:ind w:left="2531" w:hanging="360"/>
      </w:pPr>
      <w:rPr>
        <w:rFonts w:hint="default"/>
        <w:lang w:val="en-US" w:eastAsia="en-US" w:bidi="ar-SA"/>
      </w:rPr>
    </w:lvl>
    <w:lvl w:ilvl="2" w:tplc="632AA9A4">
      <w:numFmt w:val="bullet"/>
      <w:lvlText w:val="•"/>
      <w:lvlJc w:val="left"/>
      <w:pPr>
        <w:ind w:left="3463" w:hanging="360"/>
      </w:pPr>
      <w:rPr>
        <w:rFonts w:hint="default"/>
        <w:lang w:val="en-US" w:eastAsia="en-US" w:bidi="ar-SA"/>
      </w:rPr>
    </w:lvl>
    <w:lvl w:ilvl="3" w:tplc="790636A4">
      <w:numFmt w:val="bullet"/>
      <w:lvlText w:val="•"/>
      <w:lvlJc w:val="left"/>
      <w:pPr>
        <w:ind w:left="4394" w:hanging="360"/>
      </w:pPr>
      <w:rPr>
        <w:rFonts w:hint="default"/>
        <w:lang w:val="en-US" w:eastAsia="en-US" w:bidi="ar-SA"/>
      </w:rPr>
    </w:lvl>
    <w:lvl w:ilvl="4" w:tplc="8A462240">
      <w:numFmt w:val="bullet"/>
      <w:lvlText w:val="•"/>
      <w:lvlJc w:val="left"/>
      <w:pPr>
        <w:ind w:left="5326" w:hanging="360"/>
      </w:pPr>
      <w:rPr>
        <w:rFonts w:hint="default"/>
        <w:lang w:val="en-US" w:eastAsia="en-US" w:bidi="ar-SA"/>
      </w:rPr>
    </w:lvl>
    <w:lvl w:ilvl="5" w:tplc="35240E52">
      <w:numFmt w:val="bullet"/>
      <w:lvlText w:val="•"/>
      <w:lvlJc w:val="left"/>
      <w:pPr>
        <w:ind w:left="6257" w:hanging="360"/>
      </w:pPr>
      <w:rPr>
        <w:rFonts w:hint="default"/>
        <w:lang w:val="en-US" w:eastAsia="en-US" w:bidi="ar-SA"/>
      </w:rPr>
    </w:lvl>
    <w:lvl w:ilvl="6" w:tplc="D7568704">
      <w:numFmt w:val="bullet"/>
      <w:lvlText w:val="•"/>
      <w:lvlJc w:val="left"/>
      <w:pPr>
        <w:ind w:left="7189" w:hanging="360"/>
      </w:pPr>
      <w:rPr>
        <w:rFonts w:hint="default"/>
        <w:lang w:val="en-US" w:eastAsia="en-US" w:bidi="ar-SA"/>
      </w:rPr>
    </w:lvl>
    <w:lvl w:ilvl="7" w:tplc="07D831C4">
      <w:numFmt w:val="bullet"/>
      <w:lvlText w:val="•"/>
      <w:lvlJc w:val="left"/>
      <w:pPr>
        <w:ind w:left="8120" w:hanging="360"/>
      </w:pPr>
      <w:rPr>
        <w:rFonts w:hint="default"/>
        <w:lang w:val="en-US" w:eastAsia="en-US" w:bidi="ar-SA"/>
      </w:rPr>
    </w:lvl>
    <w:lvl w:ilvl="8" w:tplc="90FEFD82">
      <w:numFmt w:val="bullet"/>
      <w:lvlText w:val="•"/>
      <w:lvlJc w:val="left"/>
      <w:pPr>
        <w:ind w:left="9052" w:hanging="360"/>
      </w:pPr>
      <w:rPr>
        <w:rFonts w:hint="default"/>
        <w:lang w:val="en-US" w:eastAsia="en-US" w:bidi="ar-SA"/>
      </w:rPr>
    </w:lvl>
  </w:abstractNum>
  <w:abstractNum w:abstractNumId="11">
    <w:nsid w:val="3C9E430D"/>
    <w:multiLevelType w:val="hybridMultilevel"/>
    <w:tmpl w:val="2118F110"/>
    <w:lvl w:ilvl="0" w:tplc="7BA27D10">
      <w:start w:val="1"/>
      <w:numFmt w:val="decimal"/>
      <w:lvlText w:val="%1."/>
      <w:lvlJc w:val="left"/>
      <w:pPr>
        <w:ind w:left="240" w:hanging="240"/>
      </w:pPr>
      <w:rPr>
        <w:rFonts w:ascii="Times New Roman" w:eastAsia="Times New Roman" w:hAnsi="Times New Roman" w:cs="Times New Roman" w:hint="default"/>
        <w:b/>
        <w:bCs/>
        <w:i w:val="0"/>
        <w:iCs w:val="0"/>
        <w:spacing w:val="0"/>
        <w:w w:val="88"/>
        <w:sz w:val="24"/>
        <w:szCs w:val="24"/>
        <w:lang w:val="en-US" w:eastAsia="en-US" w:bidi="ar-SA"/>
      </w:rPr>
    </w:lvl>
    <w:lvl w:ilvl="1" w:tplc="08FCEDB0">
      <w:numFmt w:val="bullet"/>
      <w:lvlText w:val=""/>
      <w:lvlJc w:val="left"/>
      <w:pPr>
        <w:ind w:left="1594" w:hanging="360"/>
      </w:pPr>
      <w:rPr>
        <w:rFonts w:ascii="Symbol" w:eastAsia="Symbol" w:hAnsi="Symbol" w:cs="Symbol" w:hint="default"/>
        <w:b w:val="0"/>
        <w:bCs w:val="0"/>
        <w:i w:val="0"/>
        <w:iCs w:val="0"/>
        <w:spacing w:val="0"/>
        <w:w w:val="100"/>
        <w:sz w:val="24"/>
        <w:szCs w:val="24"/>
        <w:lang w:val="en-US" w:eastAsia="en-US" w:bidi="ar-SA"/>
      </w:rPr>
    </w:lvl>
    <w:lvl w:ilvl="2" w:tplc="FD9279EA">
      <w:numFmt w:val="bullet"/>
      <w:lvlText w:val="•"/>
      <w:lvlJc w:val="left"/>
      <w:pPr>
        <w:ind w:left="2635" w:hanging="360"/>
      </w:pPr>
      <w:rPr>
        <w:rFonts w:hint="default"/>
        <w:lang w:val="en-US" w:eastAsia="en-US" w:bidi="ar-SA"/>
      </w:rPr>
    </w:lvl>
    <w:lvl w:ilvl="3" w:tplc="9F620BBC">
      <w:numFmt w:val="bullet"/>
      <w:lvlText w:val="•"/>
      <w:lvlJc w:val="left"/>
      <w:pPr>
        <w:ind w:left="3670" w:hanging="360"/>
      </w:pPr>
      <w:rPr>
        <w:rFonts w:hint="default"/>
        <w:lang w:val="en-US" w:eastAsia="en-US" w:bidi="ar-SA"/>
      </w:rPr>
    </w:lvl>
    <w:lvl w:ilvl="4" w:tplc="943AEE82">
      <w:numFmt w:val="bullet"/>
      <w:lvlText w:val="•"/>
      <w:lvlJc w:val="left"/>
      <w:pPr>
        <w:ind w:left="4705" w:hanging="360"/>
      </w:pPr>
      <w:rPr>
        <w:rFonts w:hint="default"/>
        <w:lang w:val="en-US" w:eastAsia="en-US" w:bidi="ar-SA"/>
      </w:rPr>
    </w:lvl>
    <w:lvl w:ilvl="5" w:tplc="75C47F60">
      <w:numFmt w:val="bullet"/>
      <w:lvlText w:val="•"/>
      <w:lvlJc w:val="left"/>
      <w:pPr>
        <w:ind w:left="5740" w:hanging="360"/>
      </w:pPr>
      <w:rPr>
        <w:rFonts w:hint="default"/>
        <w:lang w:val="en-US" w:eastAsia="en-US" w:bidi="ar-SA"/>
      </w:rPr>
    </w:lvl>
    <w:lvl w:ilvl="6" w:tplc="1C5EC786">
      <w:numFmt w:val="bullet"/>
      <w:lvlText w:val="•"/>
      <w:lvlJc w:val="left"/>
      <w:pPr>
        <w:ind w:left="6775" w:hanging="360"/>
      </w:pPr>
      <w:rPr>
        <w:rFonts w:hint="default"/>
        <w:lang w:val="en-US" w:eastAsia="en-US" w:bidi="ar-SA"/>
      </w:rPr>
    </w:lvl>
    <w:lvl w:ilvl="7" w:tplc="1264D9FA">
      <w:numFmt w:val="bullet"/>
      <w:lvlText w:val="•"/>
      <w:lvlJc w:val="left"/>
      <w:pPr>
        <w:ind w:left="7810" w:hanging="360"/>
      </w:pPr>
      <w:rPr>
        <w:rFonts w:hint="default"/>
        <w:lang w:val="en-US" w:eastAsia="en-US" w:bidi="ar-SA"/>
      </w:rPr>
    </w:lvl>
    <w:lvl w:ilvl="8" w:tplc="DDCEEA70">
      <w:numFmt w:val="bullet"/>
      <w:lvlText w:val="•"/>
      <w:lvlJc w:val="left"/>
      <w:pPr>
        <w:ind w:left="8845" w:hanging="360"/>
      </w:pPr>
      <w:rPr>
        <w:rFonts w:hint="default"/>
        <w:lang w:val="en-US" w:eastAsia="en-US" w:bidi="ar-SA"/>
      </w:rPr>
    </w:lvl>
  </w:abstractNum>
  <w:abstractNum w:abstractNumId="12">
    <w:nsid w:val="3E8E131A"/>
    <w:multiLevelType w:val="hybridMultilevel"/>
    <w:tmpl w:val="DB52551E"/>
    <w:lvl w:ilvl="0" w:tplc="B5A2B53C">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7FC2CD2">
      <w:numFmt w:val="bullet"/>
      <w:lvlText w:val="•"/>
      <w:lvlJc w:val="left"/>
      <w:pPr>
        <w:ind w:left="1657" w:hanging="360"/>
      </w:pPr>
      <w:rPr>
        <w:rFonts w:hint="default"/>
        <w:lang w:val="en-US" w:eastAsia="en-US" w:bidi="ar-SA"/>
      </w:rPr>
    </w:lvl>
    <w:lvl w:ilvl="2" w:tplc="CF023CAC">
      <w:numFmt w:val="bullet"/>
      <w:lvlText w:val="•"/>
      <w:lvlJc w:val="left"/>
      <w:pPr>
        <w:ind w:left="2589" w:hanging="360"/>
      </w:pPr>
      <w:rPr>
        <w:rFonts w:hint="default"/>
        <w:lang w:val="en-US" w:eastAsia="en-US" w:bidi="ar-SA"/>
      </w:rPr>
    </w:lvl>
    <w:lvl w:ilvl="3" w:tplc="08FCEA14">
      <w:numFmt w:val="bullet"/>
      <w:lvlText w:val="•"/>
      <w:lvlJc w:val="left"/>
      <w:pPr>
        <w:ind w:left="3520" w:hanging="360"/>
      </w:pPr>
      <w:rPr>
        <w:rFonts w:hint="default"/>
        <w:lang w:val="en-US" w:eastAsia="en-US" w:bidi="ar-SA"/>
      </w:rPr>
    </w:lvl>
    <w:lvl w:ilvl="4" w:tplc="C0F89698">
      <w:numFmt w:val="bullet"/>
      <w:lvlText w:val="•"/>
      <w:lvlJc w:val="left"/>
      <w:pPr>
        <w:ind w:left="4452" w:hanging="360"/>
      </w:pPr>
      <w:rPr>
        <w:rFonts w:hint="default"/>
        <w:lang w:val="en-US" w:eastAsia="en-US" w:bidi="ar-SA"/>
      </w:rPr>
    </w:lvl>
    <w:lvl w:ilvl="5" w:tplc="EDF0BF24">
      <w:numFmt w:val="bullet"/>
      <w:lvlText w:val="•"/>
      <w:lvlJc w:val="left"/>
      <w:pPr>
        <w:ind w:left="5383" w:hanging="360"/>
      </w:pPr>
      <w:rPr>
        <w:rFonts w:hint="default"/>
        <w:lang w:val="en-US" w:eastAsia="en-US" w:bidi="ar-SA"/>
      </w:rPr>
    </w:lvl>
    <w:lvl w:ilvl="6" w:tplc="6CCC26FA">
      <w:numFmt w:val="bullet"/>
      <w:lvlText w:val="•"/>
      <w:lvlJc w:val="left"/>
      <w:pPr>
        <w:ind w:left="6315" w:hanging="360"/>
      </w:pPr>
      <w:rPr>
        <w:rFonts w:hint="default"/>
        <w:lang w:val="en-US" w:eastAsia="en-US" w:bidi="ar-SA"/>
      </w:rPr>
    </w:lvl>
    <w:lvl w:ilvl="7" w:tplc="B19EA992">
      <w:numFmt w:val="bullet"/>
      <w:lvlText w:val="•"/>
      <w:lvlJc w:val="left"/>
      <w:pPr>
        <w:ind w:left="7246" w:hanging="360"/>
      </w:pPr>
      <w:rPr>
        <w:rFonts w:hint="default"/>
        <w:lang w:val="en-US" w:eastAsia="en-US" w:bidi="ar-SA"/>
      </w:rPr>
    </w:lvl>
    <w:lvl w:ilvl="8" w:tplc="D7E4E932">
      <w:numFmt w:val="bullet"/>
      <w:lvlText w:val="•"/>
      <w:lvlJc w:val="left"/>
      <w:pPr>
        <w:ind w:left="8178" w:hanging="360"/>
      </w:pPr>
      <w:rPr>
        <w:rFonts w:hint="default"/>
        <w:lang w:val="en-US" w:eastAsia="en-US" w:bidi="ar-SA"/>
      </w:rPr>
    </w:lvl>
  </w:abstractNum>
  <w:abstractNum w:abstractNumId="13">
    <w:nsid w:val="3F90379F"/>
    <w:multiLevelType w:val="hybridMultilevel"/>
    <w:tmpl w:val="ADE848C0"/>
    <w:lvl w:ilvl="0" w:tplc="41640E64">
      <w:start w:val="1"/>
      <w:numFmt w:val="decimal"/>
      <w:lvlText w:val="%1."/>
      <w:lvlJc w:val="left"/>
      <w:pPr>
        <w:ind w:left="159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6363E14">
      <w:numFmt w:val="bullet"/>
      <w:lvlText w:val="•"/>
      <w:lvlJc w:val="left"/>
      <w:pPr>
        <w:ind w:left="2531" w:hanging="360"/>
      </w:pPr>
      <w:rPr>
        <w:rFonts w:hint="default"/>
        <w:lang w:val="en-US" w:eastAsia="en-US" w:bidi="ar-SA"/>
      </w:rPr>
    </w:lvl>
    <w:lvl w:ilvl="2" w:tplc="F1E44AAA">
      <w:numFmt w:val="bullet"/>
      <w:lvlText w:val="•"/>
      <w:lvlJc w:val="left"/>
      <w:pPr>
        <w:ind w:left="3463" w:hanging="360"/>
      </w:pPr>
      <w:rPr>
        <w:rFonts w:hint="default"/>
        <w:lang w:val="en-US" w:eastAsia="en-US" w:bidi="ar-SA"/>
      </w:rPr>
    </w:lvl>
    <w:lvl w:ilvl="3" w:tplc="EC68FBDA">
      <w:numFmt w:val="bullet"/>
      <w:lvlText w:val="•"/>
      <w:lvlJc w:val="left"/>
      <w:pPr>
        <w:ind w:left="4394" w:hanging="360"/>
      </w:pPr>
      <w:rPr>
        <w:rFonts w:hint="default"/>
        <w:lang w:val="en-US" w:eastAsia="en-US" w:bidi="ar-SA"/>
      </w:rPr>
    </w:lvl>
    <w:lvl w:ilvl="4" w:tplc="941EA6EA">
      <w:numFmt w:val="bullet"/>
      <w:lvlText w:val="•"/>
      <w:lvlJc w:val="left"/>
      <w:pPr>
        <w:ind w:left="5326" w:hanging="360"/>
      </w:pPr>
      <w:rPr>
        <w:rFonts w:hint="default"/>
        <w:lang w:val="en-US" w:eastAsia="en-US" w:bidi="ar-SA"/>
      </w:rPr>
    </w:lvl>
    <w:lvl w:ilvl="5" w:tplc="FD88FA6C">
      <w:numFmt w:val="bullet"/>
      <w:lvlText w:val="•"/>
      <w:lvlJc w:val="left"/>
      <w:pPr>
        <w:ind w:left="6257" w:hanging="360"/>
      </w:pPr>
      <w:rPr>
        <w:rFonts w:hint="default"/>
        <w:lang w:val="en-US" w:eastAsia="en-US" w:bidi="ar-SA"/>
      </w:rPr>
    </w:lvl>
    <w:lvl w:ilvl="6" w:tplc="C4A2FFC8">
      <w:numFmt w:val="bullet"/>
      <w:lvlText w:val="•"/>
      <w:lvlJc w:val="left"/>
      <w:pPr>
        <w:ind w:left="7189" w:hanging="360"/>
      </w:pPr>
      <w:rPr>
        <w:rFonts w:hint="default"/>
        <w:lang w:val="en-US" w:eastAsia="en-US" w:bidi="ar-SA"/>
      </w:rPr>
    </w:lvl>
    <w:lvl w:ilvl="7" w:tplc="5720EECC">
      <w:numFmt w:val="bullet"/>
      <w:lvlText w:val="•"/>
      <w:lvlJc w:val="left"/>
      <w:pPr>
        <w:ind w:left="8120" w:hanging="360"/>
      </w:pPr>
      <w:rPr>
        <w:rFonts w:hint="default"/>
        <w:lang w:val="en-US" w:eastAsia="en-US" w:bidi="ar-SA"/>
      </w:rPr>
    </w:lvl>
    <w:lvl w:ilvl="8" w:tplc="BEBE32FC">
      <w:numFmt w:val="bullet"/>
      <w:lvlText w:val="•"/>
      <w:lvlJc w:val="left"/>
      <w:pPr>
        <w:ind w:left="9052" w:hanging="360"/>
      </w:pPr>
      <w:rPr>
        <w:rFonts w:hint="default"/>
        <w:lang w:val="en-US" w:eastAsia="en-US" w:bidi="ar-SA"/>
      </w:rPr>
    </w:lvl>
  </w:abstractNum>
  <w:abstractNum w:abstractNumId="14">
    <w:nsid w:val="43B2582C"/>
    <w:multiLevelType w:val="hybridMultilevel"/>
    <w:tmpl w:val="A0823C96"/>
    <w:lvl w:ilvl="0" w:tplc="D616A2AA">
      <w:start w:val="1"/>
      <w:numFmt w:val="decimal"/>
      <w:lvlText w:val="%1."/>
      <w:lvlJc w:val="left"/>
      <w:pPr>
        <w:ind w:left="159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FB49FC2">
      <w:numFmt w:val="bullet"/>
      <w:lvlText w:val="•"/>
      <w:lvlJc w:val="left"/>
      <w:pPr>
        <w:ind w:left="2531" w:hanging="360"/>
      </w:pPr>
      <w:rPr>
        <w:rFonts w:hint="default"/>
        <w:lang w:val="en-US" w:eastAsia="en-US" w:bidi="ar-SA"/>
      </w:rPr>
    </w:lvl>
    <w:lvl w:ilvl="2" w:tplc="7862A59E">
      <w:numFmt w:val="bullet"/>
      <w:lvlText w:val="•"/>
      <w:lvlJc w:val="left"/>
      <w:pPr>
        <w:ind w:left="3463" w:hanging="360"/>
      </w:pPr>
      <w:rPr>
        <w:rFonts w:hint="default"/>
        <w:lang w:val="en-US" w:eastAsia="en-US" w:bidi="ar-SA"/>
      </w:rPr>
    </w:lvl>
    <w:lvl w:ilvl="3" w:tplc="1032C078">
      <w:numFmt w:val="bullet"/>
      <w:lvlText w:val="•"/>
      <w:lvlJc w:val="left"/>
      <w:pPr>
        <w:ind w:left="4394" w:hanging="360"/>
      </w:pPr>
      <w:rPr>
        <w:rFonts w:hint="default"/>
        <w:lang w:val="en-US" w:eastAsia="en-US" w:bidi="ar-SA"/>
      </w:rPr>
    </w:lvl>
    <w:lvl w:ilvl="4" w:tplc="7272E15C">
      <w:numFmt w:val="bullet"/>
      <w:lvlText w:val="•"/>
      <w:lvlJc w:val="left"/>
      <w:pPr>
        <w:ind w:left="5326" w:hanging="360"/>
      </w:pPr>
      <w:rPr>
        <w:rFonts w:hint="default"/>
        <w:lang w:val="en-US" w:eastAsia="en-US" w:bidi="ar-SA"/>
      </w:rPr>
    </w:lvl>
    <w:lvl w:ilvl="5" w:tplc="40C2AD34">
      <w:numFmt w:val="bullet"/>
      <w:lvlText w:val="•"/>
      <w:lvlJc w:val="left"/>
      <w:pPr>
        <w:ind w:left="6257" w:hanging="360"/>
      </w:pPr>
      <w:rPr>
        <w:rFonts w:hint="default"/>
        <w:lang w:val="en-US" w:eastAsia="en-US" w:bidi="ar-SA"/>
      </w:rPr>
    </w:lvl>
    <w:lvl w:ilvl="6" w:tplc="1AA0C432">
      <w:numFmt w:val="bullet"/>
      <w:lvlText w:val="•"/>
      <w:lvlJc w:val="left"/>
      <w:pPr>
        <w:ind w:left="7189" w:hanging="360"/>
      </w:pPr>
      <w:rPr>
        <w:rFonts w:hint="default"/>
        <w:lang w:val="en-US" w:eastAsia="en-US" w:bidi="ar-SA"/>
      </w:rPr>
    </w:lvl>
    <w:lvl w:ilvl="7" w:tplc="39EC7A92">
      <w:numFmt w:val="bullet"/>
      <w:lvlText w:val="•"/>
      <w:lvlJc w:val="left"/>
      <w:pPr>
        <w:ind w:left="8120" w:hanging="360"/>
      </w:pPr>
      <w:rPr>
        <w:rFonts w:hint="default"/>
        <w:lang w:val="en-US" w:eastAsia="en-US" w:bidi="ar-SA"/>
      </w:rPr>
    </w:lvl>
    <w:lvl w:ilvl="8" w:tplc="90B87B9E">
      <w:numFmt w:val="bullet"/>
      <w:lvlText w:val="•"/>
      <w:lvlJc w:val="left"/>
      <w:pPr>
        <w:ind w:left="9052" w:hanging="360"/>
      </w:pPr>
      <w:rPr>
        <w:rFonts w:hint="default"/>
        <w:lang w:val="en-US" w:eastAsia="en-US" w:bidi="ar-SA"/>
      </w:rPr>
    </w:lvl>
  </w:abstractNum>
  <w:abstractNum w:abstractNumId="15">
    <w:nsid w:val="4BBF3494"/>
    <w:multiLevelType w:val="hybridMultilevel"/>
    <w:tmpl w:val="8FF055C4"/>
    <w:lvl w:ilvl="0" w:tplc="C44637C4">
      <w:start w:val="1"/>
      <w:numFmt w:val="decimal"/>
      <w:lvlText w:val="%1."/>
      <w:lvlJc w:val="left"/>
      <w:pPr>
        <w:ind w:left="159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6944458">
      <w:numFmt w:val="bullet"/>
      <w:lvlText w:val="•"/>
      <w:lvlJc w:val="left"/>
      <w:pPr>
        <w:ind w:left="2531" w:hanging="360"/>
      </w:pPr>
      <w:rPr>
        <w:rFonts w:hint="default"/>
        <w:lang w:val="en-US" w:eastAsia="en-US" w:bidi="ar-SA"/>
      </w:rPr>
    </w:lvl>
    <w:lvl w:ilvl="2" w:tplc="6DC8EFDA">
      <w:numFmt w:val="bullet"/>
      <w:lvlText w:val="•"/>
      <w:lvlJc w:val="left"/>
      <w:pPr>
        <w:ind w:left="3463" w:hanging="360"/>
      </w:pPr>
      <w:rPr>
        <w:rFonts w:hint="default"/>
        <w:lang w:val="en-US" w:eastAsia="en-US" w:bidi="ar-SA"/>
      </w:rPr>
    </w:lvl>
    <w:lvl w:ilvl="3" w:tplc="347E25C4">
      <w:numFmt w:val="bullet"/>
      <w:lvlText w:val="•"/>
      <w:lvlJc w:val="left"/>
      <w:pPr>
        <w:ind w:left="4394" w:hanging="360"/>
      </w:pPr>
      <w:rPr>
        <w:rFonts w:hint="default"/>
        <w:lang w:val="en-US" w:eastAsia="en-US" w:bidi="ar-SA"/>
      </w:rPr>
    </w:lvl>
    <w:lvl w:ilvl="4" w:tplc="318A05E0">
      <w:numFmt w:val="bullet"/>
      <w:lvlText w:val="•"/>
      <w:lvlJc w:val="left"/>
      <w:pPr>
        <w:ind w:left="5326" w:hanging="360"/>
      </w:pPr>
      <w:rPr>
        <w:rFonts w:hint="default"/>
        <w:lang w:val="en-US" w:eastAsia="en-US" w:bidi="ar-SA"/>
      </w:rPr>
    </w:lvl>
    <w:lvl w:ilvl="5" w:tplc="DF7C4786">
      <w:numFmt w:val="bullet"/>
      <w:lvlText w:val="•"/>
      <w:lvlJc w:val="left"/>
      <w:pPr>
        <w:ind w:left="6257" w:hanging="360"/>
      </w:pPr>
      <w:rPr>
        <w:rFonts w:hint="default"/>
        <w:lang w:val="en-US" w:eastAsia="en-US" w:bidi="ar-SA"/>
      </w:rPr>
    </w:lvl>
    <w:lvl w:ilvl="6" w:tplc="5D96B4FA">
      <w:numFmt w:val="bullet"/>
      <w:lvlText w:val="•"/>
      <w:lvlJc w:val="left"/>
      <w:pPr>
        <w:ind w:left="7189" w:hanging="360"/>
      </w:pPr>
      <w:rPr>
        <w:rFonts w:hint="default"/>
        <w:lang w:val="en-US" w:eastAsia="en-US" w:bidi="ar-SA"/>
      </w:rPr>
    </w:lvl>
    <w:lvl w:ilvl="7" w:tplc="8FCE5BCC">
      <w:numFmt w:val="bullet"/>
      <w:lvlText w:val="•"/>
      <w:lvlJc w:val="left"/>
      <w:pPr>
        <w:ind w:left="8120" w:hanging="360"/>
      </w:pPr>
      <w:rPr>
        <w:rFonts w:hint="default"/>
        <w:lang w:val="en-US" w:eastAsia="en-US" w:bidi="ar-SA"/>
      </w:rPr>
    </w:lvl>
    <w:lvl w:ilvl="8" w:tplc="04347FE2">
      <w:numFmt w:val="bullet"/>
      <w:lvlText w:val="•"/>
      <w:lvlJc w:val="left"/>
      <w:pPr>
        <w:ind w:left="9052" w:hanging="360"/>
      </w:pPr>
      <w:rPr>
        <w:rFonts w:hint="default"/>
        <w:lang w:val="en-US" w:eastAsia="en-US" w:bidi="ar-SA"/>
      </w:rPr>
    </w:lvl>
  </w:abstractNum>
  <w:abstractNum w:abstractNumId="16">
    <w:nsid w:val="5AE67986"/>
    <w:multiLevelType w:val="hybridMultilevel"/>
    <w:tmpl w:val="2118F110"/>
    <w:lvl w:ilvl="0" w:tplc="7BA27D10">
      <w:start w:val="1"/>
      <w:numFmt w:val="decimal"/>
      <w:lvlText w:val="%1."/>
      <w:lvlJc w:val="left"/>
      <w:pPr>
        <w:ind w:left="240" w:hanging="240"/>
      </w:pPr>
      <w:rPr>
        <w:rFonts w:ascii="Times New Roman" w:eastAsia="Times New Roman" w:hAnsi="Times New Roman" w:cs="Times New Roman" w:hint="default"/>
        <w:b/>
        <w:bCs/>
        <w:i w:val="0"/>
        <w:iCs w:val="0"/>
        <w:spacing w:val="0"/>
        <w:w w:val="88"/>
        <w:sz w:val="24"/>
        <w:szCs w:val="24"/>
        <w:lang w:val="en-US" w:eastAsia="en-US" w:bidi="ar-SA"/>
      </w:rPr>
    </w:lvl>
    <w:lvl w:ilvl="1" w:tplc="08FCEDB0">
      <w:numFmt w:val="bullet"/>
      <w:lvlText w:val=""/>
      <w:lvlJc w:val="left"/>
      <w:pPr>
        <w:ind w:left="1594" w:hanging="360"/>
      </w:pPr>
      <w:rPr>
        <w:rFonts w:ascii="Symbol" w:eastAsia="Symbol" w:hAnsi="Symbol" w:cs="Symbol" w:hint="default"/>
        <w:b w:val="0"/>
        <w:bCs w:val="0"/>
        <w:i w:val="0"/>
        <w:iCs w:val="0"/>
        <w:spacing w:val="0"/>
        <w:w w:val="100"/>
        <w:sz w:val="24"/>
        <w:szCs w:val="24"/>
        <w:lang w:val="en-US" w:eastAsia="en-US" w:bidi="ar-SA"/>
      </w:rPr>
    </w:lvl>
    <w:lvl w:ilvl="2" w:tplc="FD9279EA">
      <w:numFmt w:val="bullet"/>
      <w:lvlText w:val="•"/>
      <w:lvlJc w:val="left"/>
      <w:pPr>
        <w:ind w:left="2635" w:hanging="360"/>
      </w:pPr>
      <w:rPr>
        <w:rFonts w:hint="default"/>
        <w:lang w:val="en-US" w:eastAsia="en-US" w:bidi="ar-SA"/>
      </w:rPr>
    </w:lvl>
    <w:lvl w:ilvl="3" w:tplc="9F620BBC">
      <w:numFmt w:val="bullet"/>
      <w:lvlText w:val="•"/>
      <w:lvlJc w:val="left"/>
      <w:pPr>
        <w:ind w:left="3670" w:hanging="360"/>
      </w:pPr>
      <w:rPr>
        <w:rFonts w:hint="default"/>
        <w:lang w:val="en-US" w:eastAsia="en-US" w:bidi="ar-SA"/>
      </w:rPr>
    </w:lvl>
    <w:lvl w:ilvl="4" w:tplc="943AEE82">
      <w:numFmt w:val="bullet"/>
      <w:lvlText w:val="•"/>
      <w:lvlJc w:val="left"/>
      <w:pPr>
        <w:ind w:left="4705" w:hanging="360"/>
      </w:pPr>
      <w:rPr>
        <w:rFonts w:hint="default"/>
        <w:lang w:val="en-US" w:eastAsia="en-US" w:bidi="ar-SA"/>
      </w:rPr>
    </w:lvl>
    <w:lvl w:ilvl="5" w:tplc="75C47F60">
      <w:numFmt w:val="bullet"/>
      <w:lvlText w:val="•"/>
      <w:lvlJc w:val="left"/>
      <w:pPr>
        <w:ind w:left="5740" w:hanging="360"/>
      </w:pPr>
      <w:rPr>
        <w:rFonts w:hint="default"/>
        <w:lang w:val="en-US" w:eastAsia="en-US" w:bidi="ar-SA"/>
      </w:rPr>
    </w:lvl>
    <w:lvl w:ilvl="6" w:tplc="1C5EC786">
      <w:numFmt w:val="bullet"/>
      <w:lvlText w:val="•"/>
      <w:lvlJc w:val="left"/>
      <w:pPr>
        <w:ind w:left="6775" w:hanging="360"/>
      </w:pPr>
      <w:rPr>
        <w:rFonts w:hint="default"/>
        <w:lang w:val="en-US" w:eastAsia="en-US" w:bidi="ar-SA"/>
      </w:rPr>
    </w:lvl>
    <w:lvl w:ilvl="7" w:tplc="1264D9FA">
      <w:numFmt w:val="bullet"/>
      <w:lvlText w:val="•"/>
      <w:lvlJc w:val="left"/>
      <w:pPr>
        <w:ind w:left="7810" w:hanging="360"/>
      </w:pPr>
      <w:rPr>
        <w:rFonts w:hint="default"/>
        <w:lang w:val="en-US" w:eastAsia="en-US" w:bidi="ar-SA"/>
      </w:rPr>
    </w:lvl>
    <w:lvl w:ilvl="8" w:tplc="DDCEEA70">
      <w:numFmt w:val="bullet"/>
      <w:lvlText w:val="•"/>
      <w:lvlJc w:val="left"/>
      <w:pPr>
        <w:ind w:left="8845" w:hanging="360"/>
      </w:pPr>
      <w:rPr>
        <w:rFonts w:hint="default"/>
        <w:lang w:val="en-US" w:eastAsia="en-US" w:bidi="ar-SA"/>
      </w:rPr>
    </w:lvl>
  </w:abstractNum>
  <w:abstractNum w:abstractNumId="17">
    <w:nsid w:val="60AE4E83"/>
    <w:multiLevelType w:val="hybridMultilevel"/>
    <w:tmpl w:val="7CD6A80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
    <w:nsid w:val="6CE25A94"/>
    <w:multiLevelType w:val="hybridMultilevel"/>
    <w:tmpl w:val="5658D7F6"/>
    <w:lvl w:ilvl="0" w:tplc="6FA22CDC">
      <w:start w:val="1"/>
      <w:numFmt w:val="decimal"/>
      <w:lvlText w:val="%1."/>
      <w:lvlJc w:val="left"/>
      <w:pPr>
        <w:ind w:left="159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CEA31EA">
      <w:numFmt w:val="bullet"/>
      <w:lvlText w:val="•"/>
      <w:lvlJc w:val="left"/>
      <w:pPr>
        <w:ind w:left="2531" w:hanging="360"/>
      </w:pPr>
      <w:rPr>
        <w:rFonts w:hint="default"/>
        <w:lang w:val="en-US" w:eastAsia="en-US" w:bidi="ar-SA"/>
      </w:rPr>
    </w:lvl>
    <w:lvl w:ilvl="2" w:tplc="5468A1BA">
      <w:numFmt w:val="bullet"/>
      <w:lvlText w:val="•"/>
      <w:lvlJc w:val="left"/>
      <w:pPr>
        <w:ind w:left="3463" w:hanging="360"/>
      </w:pPr>
      <w:rPr>
        <w:rFonts w:hint="default"/>
        <w:lang w:val="en-US" w:eastAsia="en-US" w:bidi="ar-SA"/>
      </w:rPr>
    </w:lvl>
    <w:lvl w:ilvl="3" w:tplc="DBF28A78">
      <w:numFmt w:val="bullet"/>
      <w:lvlText w:val="•"/>
      <w:lvlJc w:val="left"/>
      <w:pPr>
        <w:ind w:left="4394" w:hanging="360"/>
      </w:pPr>
      <w:rPr>
        <w:rFonts w:hint="default"/>
        <w:lang w:val="en-US" w:eastAsia="en-US" w:bidi="ar-SA"/>
      </w:rPr>
    </w:lvl>
    <w:lvl w:ilvl="4" w:tplc="C4209CA4">
      <w:numFmt w:val="bullet"/>
      <w:lvlText w:val="•"/>
      <w:lvlJc w:val="left"/>
      <w:pPr>
        <w:ind w:left="5326" w:hanging="360"/>
      </w:pPr>
      <w:rPr>
        <w:rFonts w:hint="default"/>
        <w:lang w:val="en-US" w:eastAsia="en-US" w:bidi="ar-SA"/>
      </w:rPr>
    </w:lvl>
    <w:lvl w:ilvl="5" w:tplc="C2526B3A">
      <w:numFmt w:val="bullet"/>
      <w:lvlText w:val="•"/>
      <w:lvlJc w:val="left"/>
      <w:pPr>
        <w:ind w:left="6257" w:hanging="360"/>
      </w:pPr>
      <w:rPr>
        <w:rFonts w:hint="default"/>
        <w:lang w:val="en-US" w:eastAsia="en-US" w:bidi="ar-SA"/>
      </w:rPr>
    </w:lvl>
    <w:lvl w:ilvl="6" w:tplc="29D88B56">
      <w:numFmt w:val="bullet"/>
      <w:lvlText w:val="•"/>
      <w:lvlJc w:val="left"/>
      <w:pPr>
        <w:ind w:left="7189" w:hanging="360"/>
      </w:pPr>
      <w:rPr>
        <w:rFonts w:hint="default"/>
        <w:lang w:val="en-US" w:eastAsia="en-US" w:bidi="ar-SA"/>
      </w:rPr>
    </w:lvl>
    <w:lvl w:ilvl="7" w:tplc="E25C98D2">
      <w:numFmt w:val="bullet"/>
      <w:lvlText w:val="•"/>
      <w:lvlJc w:val="left"/>
      <w:pPr>
        <w:ind w:left="8120" w:hanging="360"/>
      </w:pPr>
      <w:rPr>
        <w:rFonts w:hint="default"/>
        <w:lang w:val="en-US" w:eastAsia="en-US" w:bidi="ar-SA"/>
      </w:rPr>
    </w:lvl>
    <w:lvl w:ilvl="8" w:tplc="534ACDC4">
      <w:numFmt w:val="bullet"/>
      <w:lvlText w:val="•"/>
      <w:lvlJc w:val="left"/>
      <w:pPr>
        <w:ind w:left="9052" w:hanging="360"/>
      </w:pPr>
      <w:rPr>
        <w:rFonts w:hint="default"/>
        <w:lang w:val="en-US" w:eastAsia="en-US" w:bidi="ar-SA"/>
      </w:rPr>
    </w:lvl>
  </w:abstractNum>
  <w:abstractNum w:abstractNumId="19">
    <w:nsid w:val="707B70D7"/>
    <w:multiLevelType w:val="hybridMultilevel"/>
    <w:tmpl w:val="2EE6877A"/>
    <w:lvl w:ilvl="0" w:tplc="51464674">
      <w:numFmt w:val="bullet"/>
      <w:lvlText w:val=""/>
      <w:lvlJc w:val="left"/>
      <w:pPr>
        <w:ind w:left="1056" w:hanging="360"/>
      </w:pPr>
      <w:rPr>
        <w:rFonts w:ascii="Symbol" w:eastAsia="Times New Roman" w:hAnsi="Symbol" w:cs="Times New Roman" w:hint="default"/>
      </w:rPr>
    </w:lvl>
    <w:lvl w:ilvl="1" w:tplc="40090003" w:tentative="1">
      <w:start w:val="1"/>
      <w:numFmt w:val="bullet"/>
      <w:lvlText w:val="o"/>
      <w:lvlJc w:val="left"/>
      <w:pPr>
        <w:ind w:left="1776" w:hanging="360"/>
      </w:pPr>
      <w:rPr>
        <w:rFonts w:ascii="Courier New" w:hAnsi="Courier New" w:cs="Courier New" w:hint="default"/>
      </w:rPr>
    </w:lvl>
    <w:lvl w:ilvl="2" w:tplc="40090005" w:tentative="1">
      <w:start w:val="1"/>
      <w:numFmt w:val="bullet"/>
      <w:lvlText w:val=""/>
      <w:lvlJc w:val="left"/>
      <w:pPr>
        <w:ind w:left="2496" w:hanging="360"/>
      </w:pPr>
      <w:rPr>
        <w:rFonts w:ascii="Wingdings" w:hAnsi="Wingdings" w:hint="default"/>
      </w:rPr>
    </w:lvl>
    <w:lvl w:ilvl="3" w:tplc="40090001" w:tentative="1">
      <w:start w:val="1"/>
      <w:numFmt w:val="bullet"/>
      <w:lvlText w:val=""/>
      <w:lvlJc w:val="left"/>
      <w:pPr>
        <w:ind w:left="3216" w:hanging="360"/>
      </w:pPr>
      <w:rPr>
        <w:rFonts w:ascii="Symbol" w:hAnsi="Symbol" w:hint="default"/>
      </w:rPr>
    </w:lvl>
    <w:lvl w:ilvl="4" w:tplc="40090003" w:tentative="1">
      <w:start w:val="1"/>
      <w:numFmt w:val="bullet"/>
      <w:lvlText w:val="o"/>
      <w:lvlJc w:val="left"/>
      <w:pPr>
        <w:ind w:left="3936" w:hanging="360"/>
      </w:pPr>
      <w:rPr>
        <w:rFonts w:ascii="Courier New" w:hAnsi="Courier New" w:cs="Courier New" w:hint="default"/>
      </w:rPr>
    </w:lvl>
    <w:lvl w:ilvl="5" w:tplc="40090005" w:tentative="1">
      <w:start w:val="1"/>
      <w:numFmt w:val="bullet"/>
      <w:lvlText w:val=""/>
      <w:lvlJc w:val="left"/>
      <w:pPr>
        <w:ind w:left="4656" w:hanging="360"/>
      </w:pPr>
      <w:rPr>
        <w:rFonts w:ascii="Wingdings" w:hAnsi="Wingdings" w:hint="default"/>
      </w:rPr>
    </w:lvl>
    <w:lvl w:ilvl="6" w:tplc="40090001" w:tentative="1">
      <w:start w:val="1"/>
      <w:numFmt w:val="bullet"/>
      <w:lvlText w:val=""/>
      <w:lvlJc w:val="left"/>
      <w:pPr>
        <w:ind w:left="5376" w:hanging="360"/>
      </w:pPr>
      <w:rPr>
        <w:rFonts w:ascii="Symbol" w:hAnsi="Symbol" w:hint="default"/>
      </w:rPr>
    </w:lvl>
    <w:lvl w:ilvl="7" w:tplc="40090003" w:tentative="1">
      <w:start w:val="1"/>
      <w:numFmt w:val="bullet"/>
      <w:lvlText w:val="o"/>
      <w:lvlJc w:val="left"/>
      <w:pPr>
        <w:ind w:left="6096" w:hanging="360"/>
      </w:pPr>
      <w:rPr>
        <w:rFonts w:ascii="Courier New" w:hAnsi="Courier New" w:cs="Courier New" w:hint="default"/>
      </w:rPr>
    </w:lvl>
    <w:lvl w:ilvl="8" w:tplc="40090005" w:tentative="1">
      <w:start w:val="1"/>
      <w:numFmt w:val="bullet"/>
      <w:lvlText w:val=""/>
      <w:lvlJc w:val="left"/>
      <w:pPr>
        <w:ind w:left="6816" w:hanging="360"/>
      </w:pPr>
      <w:rPr>
        <w:rFonts w:ascii="Wingdings" w:hAnsi="Wingdings" w:hint="default"/>
      </w:rPr>
    </w:lvl>
  </w:abstractNum>
  <w:abstractNum w:abstractNumId="20">
    <w:nsid w:val="70856286"/>
    <w:multiLevelType w:val="hybridMultilevel"/>
    <w:tmpl w:val="E0CEBAE2"/>
    <w:lvl w:ilvl="0" w:tplc="27869B9E">
      <w:start w:val="1"/>
      <w:numFmt w:val="decimal"/>
      <w:lvlText w:val="%1."/>
      <w:lvlJc w:val="left"/>
      <w:pPr>
        <w:ind w:left="159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4904ECC">
      <w:numFmt w:val="bullet"/>
      <w:lvlText w:val="•"/>
      <w:lvlJc w:val="left"/>
      <w:pPr>
        <w:ind w:left="2531" w:hanging="360"/>
      </w:pPr>
      <w:rPr>
        <w:rFonts w:hint="default"/>
        <w:lang w:val="en-US" w:eastAsia="en-US" w:bidi="ar-SA"/>
      </w:rPr>
    </w:lvl>
    <w:lvl w:ilvl="2" w:tplc="523E8154">
      <w:numFmt w:val="bullet"/>
      <w:lvlText w:val="•"/>
      <w:lvlJc w:val="left"/>
      <w:pPr>
        <w:ind w:left="3463" w:hanging="360"/>
      </w:pPr>
      <w:rPr>
        <w:rFonts w:hint="default"/>
        <w:lang w:val="en-US" w:eastAsia="en-US" w:bidi="ar-SA"/>
      </w:rPr>
    </w:lvl>
    <w:lvl w:ilvl="3" w:tplc="09C65952">
      <w:numFmt w:val="bullet"/>
      <w:lvlText w:val="•"/>
      <w:lvlJc w:val="left"/>
      <w:pPr>
        <w:ind w:left="4394" w:hanging="360"/>
      </w:pPr>
      <w:rPr>
        <w:rFonts w:hint="default"/>
        <w:lang w:val="en-US" w:eastAsia="en-US" w:bidi="ar-SA"/>
      </w:rPr>
    </w:lvl>
    <w:lvl w:ilvl="4" w:tplc="0926596E">
      <w:numFmt w:val="bullet"/>
      <w:lvlText w:val="•"/>
      <w:lvlJc w:val="left"/>
      <w:pPr>
        <w:ind w:left="5326" w:hanging="360"/>
      </w:pPr>
      <w:rPr>
        <w:rFonts w:hint="default"/>
        <w:lang w:val="en-US" w:eastAsia="en-US" w:bidi="ar-SA"/>
      </w:rPr>
    </w:lvl>
    <w:lvl w:ilvl="5" w:tplc="4E4C247E">
      <w:numFmt w:val="bullet"/>
      <w:lvlText w:val="•"/>
      <w:lvlJc w:val="left"/>
      <w:pPr>
        <w:ind w:left="6257" w:hanging="360"/>
      </w:pPr>
      <w:rPr>
        <w:rFonts w:hint="default"/>
        <w:lang w:val="en-US" w:eastAsia="en-US" w:bidi="ar-SA"/>
      </w:rPr>
    </w:lvl>
    <w:lvl w:ilvl="6" w:tplc="7C704C16">
      <w:numFmt w:val="bullet"/>
      <w:lvlText w:val="•"/>
      <w:lvlJc w:val="left"/>
      <w:pPr>
        <w:ind w:left="7189" w:hanging="360"/>
      </w:pPr>
      <w:rPr>
        <w:rFonts w:hint="default"/>
        <w:lang w:val="en-US" w:eastAsia="en-US" w:bidi="ar-SA"/>
      </w:rPr>
    </w:lvl>
    <w:lvl w:ilvl="7" w:tplc="5246D936">
      <w:numFmt w:val="bullet"/>
      <w:lvlText w:val="•"/>
      <w:lvlJc w:val="left"/>
      <w:pPr>
        <w:ind w:left="8120" w:hanging="360"/>
      </w:pPr>
      <w:rPr>
        <w:rFonts w:hint="default"/>
        <w:lang w:val="en-US" w:eastAsia="en-US" w:bidi="ar-SA"/>
      </w:rPr>
    </w:lvl>
    <w:lvl w:ilvl="8" w:tplc="8C68F8D6">
      <w:numFmt w:val="bullet"/>
      <w:lvlText w:val="•"/>
      <w:lvlJc w:val="left"/>
      <w:pPr>
        <w:ind w:left="9052" w:hanging="360"/>
      </w:pPr>
      <w:rPr>
        <w:rFonts w:hint="default"/>
        <w:lang w:val="en-US" w:eastAsia="en-US" w:bidi="ar-SA"/>
      </w:rPr>
    </w:lvl>
  </w:abstractNum>
  <w:abstractNum w:abstractNumId="21">
    <w:nsid w:val="724878C6"/>
    <w:multiLevelType w:val="hybridMultilevel"/>
    <w:tmpl w:val="43F2E6B6"/>
    <w:lvl w:ilvl="0" w:tplc="94B6AC42">
      <w:start w:val="1"/>
      <w:numFmt w:val="decimal"/>
      <w:lvlText w:val="%1."/>
      <w:lvlJc w:val="left"/>
      <w:pPr>
        <w:ind w:left="1584" w:hanging="360"/>
      </w:pPr>
      <w:rPr>
        <w:rFonts w:ascii="Times New Roman" w:eastAsia="Times New Roman" w:hAnsi="Times New Roman" w:cs="Times New Roman" w:hint="default"/>
        <w:b w:val="0"/>
        <w:bCs w:val="0"/>
        <w:i w:val="0"/>
        <w:iCs w:val="0"/>
        <w:spacing w:val="0"/>
        <w:w w:val="100"/>
        <w:sz w:val="21"/>
        <w:szCs w:val="21"/>
        <w:lang w:val="en-US" w:eastAsia="en-US" w:bidi="ar-SA"/>
      </w:rPr>
    </w:lvl>
    <w:lvl w:ilvl="1" w:tplc="E99EF74C">
      <w:numFmt w:val="bullet"/>
      <w:lvlText w:val="•"/>
      <w:lvlJc w:val="left"/>
      <w:pPr>
        <w:ind w:left="2513" w:hanging="360"/>
      </w:pPr>
      <w:rPr>
        <w:rFonts w:hint="default"/>
        <w:lang w:val="en-US" w:eastAsia="en-US" w:bidi="ar-SA"/>
      </w:rPr>
    </w:lvl>
    <w:lvl w:ilvl="2" w:tplc="AF0A8376">
      <w:numFmt w:val="bullet"/>
      <w:lvlText w:val="•"/>
      <w:lvlJc w:val="left"/>
      <w:pPr>
        <w:ind w:left="3447" w:hanging="360"/>
      </w:pPr>
      <w:rPr>
        <w:rFonts w:hint="default"/>
        <w:lang w:val="en-US" w:eastAsia="en-US" w:bidi="ar-SA"/>
      </w:rPr>
    </w:lvl>
    <w:lvl w:ilvl="3" w:tplc="CF2202BC">
      <w:numFmt w:val="bullet"/>
      <w:lvlText w:val="•"/>
      <w:lvlJc w:val="left"/>
      <w:pPr>
        <w:ind w:left="4380" w:hanging="360"/>
      </w:pPr>
      <w:rPr>
        <w:rFonts w:hint="default"/>
        <w:lang w:val="en-US" w:eastAsia="en-US" w:bidi="ar-SA"/>
      </w:rPr>
    </w:lvl>
    <w:lvl w:ilvl="4" w:tplc="37FAB8F2">
      <w:numFmt w:val="bullet"/>
      <w:lvlText w:val="•"/>
      <w:lvlJc w:val="left"/>
      <w:pPr>
        <w:ind w:left="5314" w:hanging="360"/>
      </w:pPr>
      <w:rPr>
        <w:rFonts w:hint="default"/>
        <w:lang w:val="en-US" w:eastAsia="en-US" w:bidi="ar-SA"/>
      </w:rPr>
    </w:lvl>
    <w:lvl w:ilvl="5" w:tplc="A5BCCCA8">
      <w:numFmt w:val="bullet"/>
      <w:lvlText w:val="•"/>
      <w:lvlJc w:val="left"/>
      <w:pPr>
        <w:ind w:left="6247" w:hanging="360"/>
      </w:pPr>
      <w:rPr>
        <w:rFonts w:hint="default"/>
        <w:lang w:val="en-US" w:eastAsia="en-US" w:bidi="ar-SA"/>
      </w:rPr>
    </w:lvl>
    <w:lvl w:ilvl="6" w:tplc="BD0285C8">
      <w:numFmt w:val="bullet"/>
      <w:lvlText w:val="•"/>
      <w:lvlJc w:val="left"/>
      <w:pPr>
        <w:ind w:left="7181" w:hanging="360"/>
      </w:pPr>
      <w:rPr>
        <w:rFonts w:hint="default"/>
        <w:lang w:val="en-US" w:eastAsia="en-US" w:bidi="ar-SA"/>
      </w:rPr>
    </w:lvl>
    <w:lvl w:ilvl="7" w:tplc="C91E3E86">
      <w:numFmt w:val="bullet"/>
      <w:lvlText w:val="•"/>
      <w:lvlJc w:val="left"/>
      <w:pPr>
        <w:ind w:left="8114" w:hanging="360"/>
      </w:pPr>
      <w:rPr>
        <w:rFonts w:hint="default"/>
        <w:lang w:val="en-US" w:eastAsia="en-US" w:bidi="ar-SA"/>
      </w:rPr>
    </w:lvl>
    <w:lvl w:ilvl="8" w:tplc="F9DE5006">
      <w:numFmt w:val="bullet"/>
      <w:lvlText w:val="•"/>
      <w:lvlJc w:val="left"/>
      <w:pPr>
        <w:ind w:left="9048" w:hanging="360"/>
      </w:pPr>
      <w:rPr>
        <w:rFonts w:hint="default"/>
        <w:lang w:val="en-US" w:eastAsia="en-US" w:bidi="ar-SA"/>
      </w:rPr>
    </w:lvl>
  </w:abstractNum>
  <w:abstractNum w:abstractNumId="22">
    <w:nsid w:val="7E056A6D"/>
    <w:multiLevelType w:val="hybridMultilevel"/>
    <w:tmpl w:val="551EC650"/>
    <w:lvl w:ilvl="0" w:tplc="9C4A5234">
      <w:start w:val="1"/>
      <w:numFmt w:val="decimal"/>
      <w:lvlText w:val="%1."/>
      <w:lvlJc w:val="left"/>
      <w:pPr>
        <w:ind w:left="3754" w:hanging="360"/>
      </w:pPr>
      <w:rPr>
        <w:rFonts w:hint="default"/>
        <w:spacing w:val="0"/>
        <w:w w:val="100"/>
        <w:lang w:val="en-US" w:eastAsia="en-US" w:bidi="ar-SA"/>
      </w:rPr>
    </w:lvl>
    <w:lvl w:ilvl="1" w:tplc="118A4D66">
      <w:numFmt w:val="bullet"/>
      <w:lvlText w:val="•"/>
      <w:lvlJc w:val="left"/>
      <w:pPr>
        <w:ind w:left="4691" w:hanging="360"/>
      </w:pPr>
      <w:rPr>
        <w:rFonts w:hint="default"/>
        <w:lang w:val="en-US" w:eastAsia="en-US" w:bidi="ar-SA"/>
      </w:rPr>
    </w:lvl>
    <w:lvl w:ilvl="2" w:tplc="D9B69684">
      <w:numFmt w:val="bullet"/>
      <w:lvlText w:val="•"/>
      <w:lvlJc w:val="left"/>
      <w:pPr>
        <w:ind w:left="5623" w:hanging="360"/>
      </w:pPr>
      <w:rPr>
        <w:rFonts w:hint="default"/>
        <w:lang w:val="en-US" w:eastAsia="en-US" w:bidi="ar-SA"/>
      </w:rPr>
    </w:lvl>
    <w:lvl w:ilvl="3" w:tplc="CCA20050">
      <w:numFmt w:val="bullet"/>
      <w:lvlText w:val="•"/>
      <w:lvlJc w:val="left"/>
      <w:pPr>
        <w:ind w:left="6554" w:hanging="360"/>
      </w:pPr>
      <w:rPr>
        <w:rFonts w:hint="default"/>
        <w:lang w:val="en-US" w:eastAsia="en-US" w:bidi="ar-SA"/>
      </w:rPr>
    </w:lvl>
    <w:lvl w:ilvl="4" w:tplc="4FB4167E">
      <w:numFmt w:val="bullet"/>
      <w:lvlText w:val="•"/>
      <w:lvlJc w:val="left"/>
      <w:pPr>
        <w:ind w:left="7486" w:hanging="360"/>
      </w:pPr>
      <w:rPr>
        <w:rFonts w:hint="default"/>
        <w:lang w:val="en-US" w:eastAsia="en-US" w:bidi="ar-SA"/>
      </w:rPr>
    </w:lvl>
    <w:lvl w:ilvl="5" w:tplc="20049CE6">
      <w:numFmt w:val="bullet"/>
      <w:lvlText w:val="•"/>
      <w:lvlJc w:val="left"/>
      <w:pPr>
        <w:ind w:left="8417" w:hanging="360"/>
      </w:pPr>
      <w:rPr>
        <w:rFonts w:hint="default"/>
        <w:lang w:val="en-US" w:eastAsia="en-US" w:bidi="ar-SA"/>
      </w:rPr>
    </w:lvl>
    <w:lvl w:ilvl="6" w:tplc="9342BBC8">
      <w:numFmt w:val="bullet"/>
      <w:lvlText w:val="•"/>
      <w:lvlJc w:val="left"/>
      <w:pPr>
        <w:ind w:left="9349" w:hanging="360"/>
      </w:pPr>
      <w:rPr>
        <w:rFonts w:hint="default"/>
        <w:lang w:val="en-US" w:eastAsia="en-US" w:bidi="ar-SA"/>
      </w:rPr>
    </w:lvl>
    <w:lvl w:ilvl="7" w:tplc="5980077A">
      <w:numFmt w:val="bullet"/>
      <w:lvlText w:val="•"/>
      <w:lvlJc w:val="left"/>
      <w:pPr>
        <w:ind w:left="10280" w:hanging="360"/>
      </w:pPr>
      <w:rPr>
        <w:rFonts w:hint="default"/>
        <w:lang w:val="en-US" w:eastAsia="en-US" w:bidi="ar-SA"/>
      </w:rPr>
    </w:lvl>
    <w:lvl w:ilvl="8" w:tplc="16D65652">
      <w:numFmt w:val="bullet"/>
      <w:lvlText w:val="•"/>
      <w:lvlJc w:val="left"/>
      <w:pPr>
        <w:ind w:left="11212" w:hanging="360"/>
      </w:pPr>
      <w:rPr>
        <w:rFonts w:hint="default"/>
        <w:lang w:val="en-US" w:eastAsia="en-US" w:bidi="ar-SA"/>
      </w:rPr>
    </w:lvl>
  </w:abstractNum>
  <w:num w:numId="1">
    <w:abstractNumId w:val="20"/>
  </w:num>
  <w:num w:numId="2">
    <w:abstractNumId w:val="17"/>
  </w:num>
  <w:num w:numId="3">
    <w:abstractNumId w:val="1"/>
  </w:num>
  <w:num w:numId="4">
    <w:abstractNumId w:val="8"/>
  </w:num>
  <w:num w:numId="5">
    <w:abstractNumId w:val="5"/>
  </w:num>
  <w:num w:numId="6">
    <w:abstractNumId w:val="3"/>
  </w:num>
  <w:num w:numId="7">
    <w:abstractNumId w:val="22"/>
  </w:num>
  <w:num w:numId="8">
    <w:abstractNumId w:val="14"/>
  </w:num>
  <w:num w:numId="9">
    <w:abstractNumId w:val="21"/>
  </w:num>
  <w:num w:numId="10">
    <w:abstractNumId w:val="12"/>
  </w:num>
  <w:num w:numId="11">
    <w:abstractNumId w:val="18"/>
  </w:num>
  <w:num w:numId="12">
    <w:abstractNumId w:val="7"/>
  </w:num>
  <w:num w:numId="13">
    <w:abstractNumId w:val="0"/>
  </w:num>
  <w:num w:numId="14">
    <w:abstractNumId w:val="10"/>
  </w:num>
  <w:num w:numId="15">
    <w:abstractNumId w:val="9"/>
  </w:num>
  <w:num w:numId="16">
    <w:abstractNumId w:val="13"/>
  </w:num>
  <w:num w:numId="17">
    <w:abstractNumId w:val="11"/>
  </w:num>
  <w:num w:numId="18">
    <w:abstractNumId w:val="6"/>
  </w:num>
  <w:num w:numId="19">
    <w:abstractNumId w:val="16"/>
  </w:num>
  <w:num w:numId="20">
    <w:abstractNumId w:val="15"/>
  </w:num>
  <w:num w:numId="21">
    <w:abstractNumId w:val="19"/>
  </w:num>
  <w:num w:numId="22">
    <w:abstractNumId w:val="4"/>
  </w:num>
  <w:num w:numId="2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1130F"/>
    <w:rsid w:val="000007AD"/>
    <w:rsid w:val="00007D13"/>
    <w:rsid w:val="0002022B"/>
    <w:rsid w:val="00085CA3"/>
    <w:rsid w:val="000A3CAF"/>
    <w:rsid w:val="000A52C6"/>
    <w:rsid w:val="000D58DF"/>
    <w:rsid w:val="000E40FD"/>
    <w:rsid w:val="000F5283"/>
    <w:rsid w:val="001030CF"/>
    <w:rsid w:val="00116563"/>
    <w:rsid w:val="00116EAA"/>
    <w:rsid w:val="001354C0"/>
    <w:rsid w:val="0013619D"/>
    <w:rsid w:val="00145D8F"/>
    <w:rsid w:val="00151ADE"/>
    <w:rsid w:val="001632DB"/>
    <w:rsid w:val="001B5B7B"/>
    <w:rsid w:val="001B6E05"/>
    <w:rsid w:val="001C4791"/>
    <w:rsid w:val="001F2BC9"/>
    <w:rsid w:val="001F53FB"/>
    <w:rsid w:val="002234FA"/>
    <w:rsid w:val="002411D7"/>
    <w:rsid w:val="002622B8"/>
    <w:rsid w:val="00267647"/>
    <w:rsid w:val="00275D4D"/>
    <w:rsid w:val="00275E93"/>
    <w:rsid w:val="00283EAA"/>
    <w:rsid w:val="00296C9B"/>
    <w:rsid w:val="002B753F"/>
    <w:rsid w:val="002D6B34"/>
    <w:rsid w:val="002E5DA7"/>
    <w:rsid w:val="00330AAB"/>
    <w:rsid w:val="003363F7"/>
    <w:rsid w:val="00340953"/>
    <w:rsid w:val="003465EA"/>
    <w:rsid w:val="0035202C"/>
    <w:rsid w:val="00362F7F"/>
    <w:rsid w:val="0039211C"/>
    <w:rsid w:val="003B14C0"/>
    <w:rsid w:val="0041550F"/>
    <w:rsid w:val="00425962"/>
    <w:rsid w:val="00436528"/>
    <w:rsid w:val="004470B1"/>
    <w:rsid w:val="004659A9"/>
    <w:rsid w:val="00474958"/>
    <w:rsid w:val="004A30CA"/>
    <w:rsid w:val="004D2EDD"/>
    <w:rsid w:val="004D468C"/>
    <w:rsid w:val="004D68E0"/>
    <w:rsid w:val="004D7712"/>
    <w:rsid w:val="004F570C"/>
    <w:rsid w:val="0051778E"/>
    <w:rsid w:val="00532A0F"/>
    <w:rsid w:val="00583835"/>
    <w:rsid w:val="00592188"/>
    <w:rsid w:val="005A3D53"/>
    <w:rsid w:val="005B7D24"/>
    <w:rsid w:val="005C32BD"/>
    <w:rsid w:val="005E3E80"/>
    <w:rsid w:val="00614E56"/>
    <w:rsid w:val="0062015A"/>
    <w:rsid w:val="006518A6"/>
    <w:rsid w:val="00680CD7"/>
    <w:rsid w:val="00685616"/>
    <w:rsid w:val="006A0594"/>
    <w:rsid w:val="006A2FEC"/>
    <w:rsid w:val="006C620A"/>
    <w:rsid w:val="006E68B0"/>
    <w:rsid w:val="006F4069"/>
    <w:rsid w:val="00704E4B"/>
    <w:rsid w:val="00713E65"/>
    <w:rsid w:val="00727012"/>
    <w:rsid w:val="0075402B"/>
    <w:rsid w:val="00767CE0"/>
    <w:rsid w:val="007710EA"/>
    <w:rsid w:val="00775647"/>
    <w:rsid w:val="00781E2B"/>
    <w:rsid w:val="007917AD"/>
    <w:rsid w:val="0081130F"/>
    <w:rsid w:val="008165C3"/>
    <w:rsid w:val="00826ECD"/>
    <w:rsid w:val="00847126"/>
    <w:rsid w:val="008554B1"/>
    <w:rsid w:val="00861BCE"/>
    <w:rsid w:val="00884233"/>
    <w:rsid w:val="008C5632"/>
    <w:rsid w:val="008C6154"/>
    <w:rsid w:val="008D5D1B"/>
    <w:rsid w:val="008E3AFB"/>
    <w:rsid w:val="008E7E35"/>
    <w:rsid w:val="008F521F"/>
    <w:rsid w:val="00915088"/>
    <w:rsid w:val="009215F1"/>
    <w:rsid w:val="00940B52"/>
    <w:rsid w:val="00976E32"/>
    <w:rsid w:val="00985847"/>
    <w:rsid w:val="009B64AA"/>
    <w:rsid w:val="009F417D"/>
    <w:rsid w:val="00A04DA3"/>
    <w:rsid w:val="00A25D41"/>
    <w:rsid w:val="00A37EF5"/>
    <w:rsid w:val="00A433D7"/>
    <w:rsid w:val="00A66A86"/>
    <w:rsid w:val="00AB5DEC"/>
    <w:rsid w:val="00AB7960"/>
    <w:rsid w:val="00AF70F0"/>
    <w:rsid w:val="00B11D7D"/>
    <w:rsid w:val="00B17047"/>
    <w:rsid w:val="00B2188D"/>
    <w:rsid w:val="00B24195"/>
    <w:rsid w:val="00B454C7"/>
    <w:rsid w:val="00B611B0"/>
    <w:rsid w:val="00B67C03"/>
    <w:rsid w:val="00B75754"/>
    <w:rsid w:val="00B829F3"/>
    <w:rsid w:val="00BB1F67"/>
    <w:rsid w:val="00BD7A3F"/>
    <w:rsid w:val="00C01313"/>
    <w:rsid w:val="00C23B25"/>
    <w:rsid w:val="00C34750"/>
    <w:rsid w:val="00C63ACD"/>
    <w:rsid w:val="00C64D0B"/>
    <w:rsid w:val="00C924D5"/>
    <w:rsid w:val="00C92C50"/>
    <w:rsid w:val="00C94E59"/>
    <w:rsid w:val="00CA1A1C"/>
    <w:rsid w:val="00CA1C50"/>
    <w:rsid w:val="00CB1333"/>
    <w:rsid w:val="00CB370B"/>
    <w:rsid w:val="00CB3BAD"/>
    <w:rsid w:val="00CC3FFE"/>
    <w:rsid w:val="00CE0049"/>
    <w:rsid w:val="00D21EC0"/>
    <w:rsid w:val="00D46459"/>
    <w:rsid w:val="00D557DD"/>
    <w:rsid w:val="00D639F2"/>
    <w:rsid w:val="00D8592F"/>
    <w:rsid w:val="00D966B9"/>
    <w:rsid w:val="00DB574E"/>
    <w:rsid w:val="00DC5826"/>
    <w:rsid w:val="00DE0E30"/>
    <w:rsid w:val="00DF796E"/>
    <w:rsid w:val="00E01664"/>
    <w:rsid w:val="00E04585"/>
    <w:rsid w:val="00E102B1"/>
    <w:rsid w:val="00E61BF0"/>
    <w:rsid w:val="00ED08F6"/>
    <w:rsid w:val="00F06D5A"/>
    <w:rsid w:val="00F17DBE"/>
    <w:rsid w:val="00F42C82"/>
    <w:rsid w:val="00F552BD"/>
    <w:rsid w:val="00F631E1"/>
    <w:rsid w:val="00FB1C39"/>
    <w:rsid w:val="00FB675E"/>
    <w:rsid w:val="00FE79E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1130F"/>
    <w:pPr>
      <w:widowControl w:val="0"/>
      <w:autoSpaceDE w:val="0"/>
      <w:autoSpaceDN w:val="0"/>
      <w:spacing w:after="0" w:line="240" w:lineRule="auto"/>
    </w:pPr>
    <w:rPr>
      <w:rFonts w:ascii="Times New Roman" w:eastAsia="Times New Roman" w:hAnsi="Times New Roman" w:cs="Times New Roman"/>
      <w:szCs w:val="22"/>
      <w:lang w:bidi="ar-SA"/>
    </w:rPr>
  </w:style>
  <w:style w:type="paragraph" w:styleId="Heading1">
    <w:name w:val="heading 1"/>
    <w:basedOn w:val="Normal"/>
    <w:link w:val="Heading1Char"/>
    <w:uiPriority w:val="1"/>
    <w:qFormat/>
    <w:rsid w:val="0081130F"/>
    <w:pPr>
      <w:ind w:left="874"/>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1130F"/>
    <w:pPr>
      <w:ind w:left="1594" w:hanging="360"/>
    </w:pPr>
    <w:rPr>
      <w:sz w:val="24"/>
      <w:szCs w:val="24"/>
    </w:rPr>
  </w:style>
  <w:style w:type="character" w:customStyle="1" w:styleId="BodyTextChar">
    <w:name w:val="Body Text Char"/>
    <w:basedOn w:val="DefaultParagraphFont"/>
    <w:link w:val="BodyText"/>
    <w:uiPriority w:val="1"/>
    <w:rsid w:val="0081130F"/>
    <w:rPr>
      <w:rFonts w:ascii="Times New Roman" w:eastAsia="Times New Roman" w:hAnsi="Times New Roman" w:cs="Times New Roman"/>
      <w:sz w:val="24"/>
      <w:szCs w:val="24"/>
      <w:lang w:bidi="ar-SA"/>
    </w:rPr>
  </w:style>
  <w:style w:type="character" w:customStyle="1" w:styleId="Heading1Char">
    <w:name w:val="Heading 1 Char"/>
    <w:basedOn w:val="DefaultParagraphFont"/>
    <w:link w:val="Heading1"/>
    <w:uiPriority w:val="1"/>
    <w:rsid w:val="0081130F"/>
    <w:rPr>
      <w:rFonts w:ascii="Times New Roman" w:eastAsia="Times New Roman" w:hAnsi="Times New Roman" w:cs="Times New Roman"/>
      <w:b/>
      <w:bCs/>
      <w:sz w:val="24"/>
      <w:szCs w:val="24"/>
      <w:lang w:bidi="ar-SA"/>
    </w:rPr>
  </w:style>
  <w:style w:type="character" w:styleId="Hyperlink">
    <w:name w:val="Hyperlink"/>
    <w:basedOn w:val="DefaultParagraphFont"/>
    <w:uiPriority w:val="99"/>
    <w:unhideWhenUsed/>
    <w:rsid w:val="0081130F"/>
    <w:rPr>
      <w:color w:val="0000FF" w:themeColor="hyperlink"/>
      <w:u w:val="single"/>
    </w:rPr>
  </w:style>
  <w:style w:type="paragraph" w:styleId="ListParagraph">
    <w:name w:val="List Paragraph"/>
    <w:basedOn w:val="Normal"/>
    <w:uiPriority w:val="1"/>
    <w:qFormat/>
    <w:rsid w:val="0081130F"/>
    <w:pPr>
      <w:ind w:left="1594" w:hanging="360"/>
    </w:pPr>
  </w:style>
  <w:style w:type="paragraph" w:styleId="BalloonText">
    <w:name w:val="Balloon Text"/>
    <w:basedOn w:val="Normal"/>
    <w:link w:val="BalloonTextChar"/>
    <w:uiPriority w:val="99"/>
    <w:semiHidden/>
    <w:unhideWhenUsed/>
    <w:rsid w:val="001F2BC9"/>
    <w:rPr>
      <w:rFonts w:ascii="Tahoma" w:hAnsi="Tahoma" w:cs="Tahoma"/>
      <w:sz w:val="16"/>
      <w:szCs w:val="16"/>
    </w:rPr>
  </w:style>
  <w:style w:type="character" w:customStyle="1" w:styleId="BalloonTextChar">
    <w:name w:val="Balloon Text Char"/>
    <w:basedOn w:val="DefaultParagraphFont"/>
    <w:link w:val="BalloonText"/>
    <w:uiPriority w:val="99"/>
    <w:semiHidden/>
    <w:rsid w:val="001F2BC9"/>
    <w:rPr>
      <w:rFonts w:ascii="Tahoma" w:eastAsia="Times New Roman" w:hAnsi="Tahoma" w:cs="Tahoma"/>
      <w:sz w:val="16"/>
      <w:szCs w:val="16"/>
      <w:lang w:bidi="ar-SA"/>
    </w:rPr>
  </w:style>
  <w:style w:type="paragraph" w:customStyle="1" w:styleId="TableParagraph">
    <w:name w:val="Table Paragraph"/>
    <w:basedOn w:val="Normal"/>
    <w:uiPriority w:val="1"/>
    <w:qFormat/>
    <w:rsid w:val="0041550F"/>
  </w:style>
  <w:style w:type="table" w:styleId="TableGrid">
    <w:name w:val="Table Grid"/>
    <w:basedOn w:val="TableNormal"/>
    <w:uiPriority w:val="59"/>
    <w:rsid w:val="0041550F"/>
    <w:pPr>
      <w:widowControl w:val="0"/>
      <w:autoSpaceDE w:val="0"/>
      <w:autoSpaceDN w:val="0"/>
      <w:spacing w:after="0" w:line="240" w:lineRule="auto"/>
    </w:pPr>
    <w:rPr>
      <w:szCs w:val="22"/>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A1A1C"/>
    <w:pPr>
      <w:tabs>
        <w:tab w:val="center" w:pos="4513"/>
        <w:tab w:val="right" w:pos="9026"/>
      </w:tabs>
    </w:pPr>
  </w:style>
  <w:style w:type="character" w:customStyle="1" w:styleId="HeaderChar">
    <w:name w:val="Header Char"/>
    <w:basedOn w:val="DefaultParagraphFont"/>
    <w:link w:val="Header"/>
    <w:uiPriority w:val="99"/>
    <w:semiHidden/>
    <w:rsid w:val="00CA1A1C"/>
    <w:rPr>
      <w:rFonts w:ascii="Times New Roman" w:eastAsia="Times New Roman" w:hAnsi="Times New Roman" w:cs="Times New Roman"/>
      <w:szCs w:val="22"/>
      <w:lang w:bidi="ar-SA"/>
    </w:rPr>
  </w:style>
  <w:style w:type="paragraph" w:styleId="Footer">
    <w:name w:val="footer"/>
    <w:basedOn w:val="Normal"/>
    <w:link w:val="FooterChar"/>
    <w:uiPriority w:val="99"/>
    <w:unhideWhenUsed/>
    <w:rsid w:val="00CA1A1C"/>
    <w:pPr>
      <w:tabs>
        <w:tab w:val="center" w:pos="4513"/>
        <w:tab w:val="right" w:pos="9026"/>
      </w:tabs>
    </w:pPr>
  </w:style>
  <w:style w:type="character" w:customStyle="1" w:styleId="FooterChar">
    <w:name w:val="Footer Char"/>
    <w:basedOn w:val="DefaultParagraphFont"/>
    <w:link w:val="Footer"/>
    <w:uiPriority w:val="99"/>
    <w:rsid w:val="00CA1A1C"/>
    <w:rPr>
      <w:rFonts w:ascii="Times New Roman" w:eastAsia="Times New Roman" w:hAnsi="Times New Roman" w:cs="Times New Roman"/>
      <w:szCs w:val="22"/>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bau.ac.in" TargetMode="External"/><Relationship Id="rId5" Type="http://schemas.openxmlformats.org/officeDocument/2006/relationships/footnotes" Target="footnotes.xml"/><Relationship Id="rId10" Type="http://schemas.openxmlformats.org/officeDocument/2006/relationships/hyperlink" Target="https://www.spniwcd.wcd.gov.in"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1575</Words>
  <Characters>8978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Leena Kumari</dc:creator>
  <cp:lastModifiedBy>Akhtar Ali</cp:lastModifiedBy>
  <cp:revision>5</cp:revision>
  <cp:lastPrinted>2025-10-04T08:53:00Z</cp:lastPrinted>
  <dcterms:created xsi:type="dcterms:W3CDTF">2025-10-04T10:30:00Z</dcterms:created>
  <dcterms:modified xsi:type="dcterms:W3CDTF">2025-10-17T19:13:00Z</dcterms:modified>
</cp:coreProperties>
</file>